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62C3D" w14:textId="241CFE2A" w:rsidR="00A325D2" w:rsidRDefault="00A325D2" w:rsidP="00A325D2">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516375" w:rsidRPr="00516375">
        <w:rPr>
          <w:b/>
          <w:i/>
          <w:noProof/>
          <w:sz w:val="28"/>
        </w:rPr>
        <w:t>S3-214262</w:t>
      </w:r>
    </w:p>
    <w:p w14:paraId="01CC0744" w14:textId="77777777" w:rsidR="00A325D2" w:rsidRDefault="00A325D2" w:rsidP="00A325D2">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8F1DF4">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8F1DF4">
            <w:pPr>
              <w:pStyle w:val="CRCoverPage"/>
              <w:spacing w:after="0"/>
              <w:jc w:val="right"/>
              <w:rPr>
                <w:i/>
                <w:noProof/>
              </w:rPr>
            </w:pPr>
            <w:r>
              <w:rPr>
                <w:i/>
                <w:noProof/>
                <w:sz w:val="14"/>
              </w:rPr>
              <w:t>CR-Form-v12.1</w:t>
            </w:r>
          </w:p>
        </w:tc>
      </w:tr>
      <w:tr w:rsidR="00A325D2" w14:paraId="02186D56" w14:textId="77777777" w:rsidTr="008F1DF4">
        <w:tc>
          <w:tcPr>
            <w:tcW w:w="9641" w:type="dxa"/>
            <w:gridSpan w:val="9"/>
            <w:tcBorders>
              <w:left w:val="single" w:sz="4" w:space="0" w:color="auto"/>
              <w:right w:val="single" w:sz="4" w:space="0" w:color="auto"/>
            </w:tcBorders>
          </w:tcPr>
          <w:p w14:paraId="103CA87D" w14:textId="77777777" w:rsidR="00A325D2" w:rsidRDefault="00A325D2" w:rsidP="008F1DF4">
            <w:pPr>
              <w:pStyle w:val="CRCoverPage"/>
              <w:spacing w:after="0"/>
              <w:jc w:val="center"/>
              <w:rPr>
                <w:noProof/>
              </w:rPr>
            </w:pPr>
            <w:r>
              <w:rPr>
                <w:b/>
                <w:noProof/>
                <w:sz w:val="32"/>
              </w:rPr>
              <w:t>CHANGE REQUEST</w:t>
            </w:r>
          </w:p>
        </w:tc>
      </w:tr>
      <w:tr w:rsidR="00A325D2" w14:paraId="411ABF0C" w14:textId="77777777" w:rsidTr="008F1DF4">
        <w:tc>
          <w:tcPr>
            <w:tcW w:w="9641" w:type="dxa"/>
            <w:gridSpan w:val="9"/>
            <w:tcBorders>
              <w:left w:val="single" w:sz="4" w:space="0" w:color="auto"/>
              <w:right w:val="single" w:sz="4" w:space="0" w:color="auto"/>
            </w:tcBorders>
          </w:tcPr>
          <w:p w14:paraId="7E27349F" w14:textId="77777777" w:rsidR="00A325D2" w:rsidRDefault="00A325D2" w:rsidP="008F1DF4">
            <w:pPr>
              <w:pStyle w:val="CRCoverPage"/>
              <w:spacing w:after="0"/>
              <w:rPr>
                <w:noProof/>
                <w:sz w:val="8"/>
                <w:szCs w:val="8"/>
              </w:rPr>
            </w:pPr>
          </w:p>
        </w:tc>
      </w:tr>
      <w:tr w:rsidR="00A325D2" w14:paraId="22C9380C" w14:textId="77777777" w:rsidTr="008F1DF4">
        <w:tc>
          <w:tcPr>
            <w:tcW w:w="142" w:type="dxa"/>
            <w:tcBorders>
              <w:left w:val="single" w:sz="4" w:space="0" w:color="auto"/>
            </w:tcBorders>
          </w:tcPr>
          <w:p w14:paraId="3A200B4C" w14:textId="77777777" w:rsidR="00A325D2" w:rsidRDefault="00A325D2" w:rsidP="008F1DF4">
            <w:pPr>
              <w:pStyle w:val="CRCoverPage"/>
              <w:spacing w:after="0"/>
              <w:jc w:val="right"/>
              <w:rPr>
                <w:noProof/>
              </w:rPr>
            </w:pPr>
          </w:p>
        </w:tc>
        <w:tc>
          <w:tcPr>
            <w:tcW w:w="1559" w:type="dxa"/>
            <w:shd w:val="pct30" w:color="FFFF00" w:fill="auto"/>
          </w:tcPr>
          <w:p w14:paraId="7A5E3793" w14:textId="38136AA4" w:rsidR="00A325D2" w:rsidRPr="00410371" w:rsidRDefault="00A67CFC" w:rsidP="008F1DF4">
            <w:pPr>
              <w:pStyle w:val="CRCoverPage"/>
              <w:spacing w:after="0"/>
              <w:jc w:val="right"/>
              <w:rPr>
                <w:b/>
                <w:noProof/>
                <w:sz w:val="28"/>
              </w:rPr>
            </w:pPr>
            <w:r>
              <w:fldChar w:fldCharType="begin"/>
            </w:r>
            <w:r>
              <w:instrText xml:space="preserve"> DOCPROPERTY  Spec#  \* MERGEFORMAT </w:instrText>
            </w:r>
            <w:r>
              <w:fldChar w:fldCharType="separate"/>
            </w:r>
            <w:r w:rsidR="00090051">
              <w:rPr>
                <w:b/>
                <w:noProof/>
                <w:sz w:val="28"/>
              </w:rPr>
              <w:t>33.501</w:t>
            </w:r>
            <w:r>
              <w:rPr>
                <w:b/>
                <w:noProof/>
                <w:sz w:val="28"/>
              </w:rPr>
              <w:fldChar w:fldCharType="end"/>
            </w:r>
          </w:p>
        </w:tc>
        <w:tc>
          <w:tcPr>
            <w:tcW w:w="709" w:type="dxa"/>
          </w:tcPr>
          <w:p w14:paraId="0B8701DC" w14:textId="614BBB85" w:rsidR="00A325D2" w:rsidRDefault="00A325D2" w:rsidP="008F1DF4">
            <w:pPr>
              <w:pStyle w:val="CRCoverPage"/>
              <w:spacing w:after="0"/>
              <w:jc w:val="center"/>
              <w:rPr>
                <w:noProof/>
              </w:rPr>
            </w:pPr>
            <w:r>
              <w:rPr>
                <w:b/>
                <w:noProof/>
                <w:sz w:val="28"/>
              </w:rPr>
              <w:t>CR</w:t>
            </w:r>
          </w:p>
        </w:tc>
        <w:tc>
          <w:tcPr>
            <w:tcW w:w="1276" w:type="dxa"/>
            <w:shd w:val="pct30" w:color="FFFF00" w:fill="auto"/>
          </w:tcPr>
          <w:p w14:paraId="555F0759" w14:textId="2ED7E38E" w:rsidR="00A325D2" w:rsidRPr="00410371" w:rsidRDefault="00A67CFC" w:rsidP="008F1DF4">
            <w:pPr>
              <w:pStyle w:val="CRCoverPage"/>
              <w:spacing w:after="0"/>
              <w:rPr>
                <w:noProof/>
              </w:rPr>
            </w:pPr>
            <w:r>
              <w:fldChar w:fldCharType="begin"/>
            </w:r>
            <w:r>
              <w:instrText xml:space="preserve"> DOCPROPERTY  Cr#  \* MERGEFORMAT </w:instrText>
            </w:r>
            <w:r>
              <w:fldChar w:fldCharType="separate"/>
            </w:r>
            <w:r w:rsidR="00F734DA">
              <w:rPr>
                <w:b/>
                <w:noProof/>
                <w:sz w:val="28"/>
              </w:rPr>
              <w:t>1244</w:t>
            </w:r>
            <w:r>
              <w:rPr>
                <w:b/>
                <w:noProof/>
                <w:sz w:val="28"/>
              </w:rPr>
              <w:fldChar w:fldCharType="end"/>
            </w:r>
          </w:p>
        </w:tc>
        <w:tc>
          <w:tcPr>
            <w:tcW w:w="709" w:type="dxa"/>
          </w:tcPr>
          <w:p w14:paraId="39A9C48A" w14:textId="77777777" w:rsidR="00A325D2" w:rsidRDefault="00A325D2" w:rsidP="008F1DF4">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46816DC7" w:rsidR="00A325D2" w:rsidRPr="00410371" w:rsidRDefault="00A67CFC" w:rsidP="008F1DF4">
            <w:pPr>
              <w:pStyle w:val="CRCoverPage"/>
              <w:spacing w:after="0"/>
              <w:jc w:val="center"/>
              <w:rPr>
                <w:b/>
                <w:noProof/>
              </w:rPr>
            </w:pPr>
            <w:r>
              <w:fldChar w:fldCharType="begin"/>
            </w:r>
            <w:r>
              <w:instrText xml:space="preserve"> DOCPROPERTY  Revision  \* MERGEFORMAT </w:instrText>
            </w:r>
            <w:r>
              <w:fldChar w:fldCharType="separate"/>
            </w:r>
            <w:r w:rsidR="000B196F">
              <w:rPr>
                <w:b/>
                <w:noProof/>
                <w:sz w:val="28"/>
              </w:rPr>
              <w:t>-</w:t>
            </w:r>
            <w:r>
              <w:rPr>
                <w:b/>
                <w:noProof/>
                <w:sz w:val="28"/>
              </w:rPr>
              <w:fldChar w:fldCharType="end"/>
            </w:r>
          </w:p>
        </w:tc>
        <w:tc>
          <w:tcPr>
            <w:tcW w:w="2410" w:type="dxa"/>
          </w:tcPr>
          <w:p w14:paraId="457DB2C1" w14:textId="77777777" w:rsidR="00A325D2" w:rsidRDefault="00A325D2" w:rsidP="008F1D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034C6C5D" w:rsidR="00A325D2" w:rsidRPr="00410371" w:rsidRDefault="00A67CFC" w:rsidP="008F1DF4">
            <w:pPr>
              <w:pStyle w:val="CRCoverPage"/>
              <w:spacing w:after="0"/>
              <w:jc w:val="center"/>
              <w:rPr>
                <w:noProof/>
                <w:sz w:val="28"/>
              </w:rPr>
            </w:pPr>
            <w:r>
              <w:fldChar w:fldCharType="begin"/>
            </w:r>
            <w:r>
              <w:instrText xml:space="preserve"> DOCPROPERTY  Version  \* MERGEFORMAT </w:instrText>
            </w:r>
            <w:r>
              <w:fldChar w:fldCharType="separate"/>
            </w:r>
            <w:r w:rsidR="00B161FF">
              <w:rPr>
                <w:b/>
                <w:noProof/>
                <w:sz w:val="28"/>
              </w:rPr>
              <w:t>17.3.0</w:t>
            </w:r>
            <w:r>
              <w:rPr>
                <w:b/>
                <w:noProof/>
                <w:sz w:val="28"/>
              </w:rPr>
              <w:fldChar w:fldCharType="end"/>
            </w:r>
          </w:p>
        </w:tc>
        <w:tc>
          <w:tcPr>
            <w:tcW w:w="143" w:type="dxa"/>
            <w:tcBorders>
              <w:right w:val="single" w:sz="4" w:space="0" w:color="auto"/>
            </w:tcBorders>
          </w:tcPr>
          <w:p w14:paraId="563DFABE" w14:textId="77777777" w:rsidR="00A325D2" w:rsidRDefault="00A325D2" w:rsidP="008F1DF4">
            <w:pPr>
              <w:pStyle w:val="CRCoverPage"/>
              <w:spacing w:after="0"/>
              <w:rPr>
                <w:noProof/>
              </w:rPr>
            </w:pPr>
          </w:p>
        </w:tc>
      </w:tr>
      <w:tr w:rsidR="00A325D2" w14:paraId="41B903B3" w14:textId="77777777" w:rsidTr="008F1DF4">
        <w:tc>
          <w:tcPr>
            <w:tcW w:w="9641" w:type="dxa"/>
            <w:gridSpan w:val="9"/>
            <w:tcBorders>
              <w:left w:val="single" w:sz="4" w:space="0" w:color="auto"/>
              <w:right w:val="single" w:sz="4" w:space="0" w:color="auto"/>
            </w:tcBorders>
          </w:tcPr>
          <w:p w14:paraId="1C77F9DB" w14:textId="77777777" w:rsidR="00A325D2" w:rsidRDefault="00A325D2" w:rsidP="008F1DF4">
            <w:pPr>
              <w:pStyle w:val="CRCoverPage"/>
              <w:spacing w:after="0"/>
              <w:rPr>
                <w:noProof/>
              </w:rPr>
            </w:pPr>
          </w:p>
        </w:tc>
      </w:tr>
      <w:tr w:rsidR="00A325D2" w14:paraId="4BDBDED6" w14:textId="77777777" w:rsidTr="008F1DF4">
        <w:tc>
          <w:tcPr>
            <w:tcW w:w="9641" w:type="dxa"/>
            <w:gridSpan w:val="9"/>
            <w:tcBorders>
              <w:top w:val="single" w:sz="4" w:space="0" w:color="auto"/>
            </w:tcBorders>
          </w:tcPr>
          <w:p w14:paraId="71CFCC41" w14:textId="77777777" w:rsidR="00A325D2" w:rsidRPr="00F25D98" w:rsidRDefault="00A325D2" w:rsidP="008F1D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25D2" w14:paraId="29A45564" w14:textId="77777777" w:rsidTr="008F1DF4">
        <w:tc>
          <w:tcPr>
            <w:tcW w:w="9641" w:type="dxa"/>
            <w:gridSpan w:val="9"/>
          </w:tcPr>
          <w:p w14:paraId="4D009015" w14:textId="77777777" w:rsidR="00A325D2" w:rsidRDefault="00A325D2" w:rsidP="008F1DF4">
            <w:pPr>
              <w:pStyle w:val="CRCoverPage"/>
              <w:spacing w:after="0"/>
              <w:rPr>
                <w:noProof/>
                <w:sz w:val="8"/>
                <w:szCs w:val="8"/>
              </w:rPr>
            </w:pPr>
          </w:p>
        </w:tc>
      </w:tr>
    </w:tbl>
    <w:p w14:paraId="206C960D" w14:textId="77777777" w:rsidR="00A325D2" w:rsidRDefault="00A325D2" w:rsidP="00A32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D2" w14:paraId="74995BC8" w14:textId="77777777" w:rsidTr="008F1DF4">
        <w:tc>
          <w:tcPr>
            <w:tcW w:w="2835" w:type="dxa"/>
          </w:tcPr>
          <w:p w14:paraId="00C53776" w14:textId="77777777" w:rsidR="00A325D2" w:rsidRDefault="00A325D2" w:rsidP="008F1DF4">
            <w:pPr>
              <w:pStyle w:val="CRCoverPage"/>
              <w:tabs>
                <w:tab w:val="right" w:pos="2751"/>
              </w:tabs>
              <w:spacing w:after="0"/>
              <w:rPr>
                <w:b/>
                <w:i/>
                <w:noProof/>
              </w:rPr>
            </w:pPr>
            <w:r>
              <w:rPr>
                <w:b/>
                <w:i/>
                <w:noProof/>
              </w:rPr>
              <w:t>Proposed change affects:</w:t>
            </w:r>
          </w:p>
        </w:tc>
        <w:tc>
          <w:tcPr>
            <w:tcW w:w="1418" w:type="dxa"/>
          </w:tcPr>
          <w:p w14:paraId="28ED48F7" w14:textId="77777777" w:rsidR="00A325D2" w:rsidRDefault="00A325D2" w:rsidP="008F1D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8F1DF4">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8F1D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8F1DF4">
            <w:pPr>
              <w:pStyle w:val="CRCoverPage"/>
              <w:spacing w:after="0"/>
              <w:jc w:val="center"/>
              <w:rPr>
                <w:b/>
                <w:caps/>
                <w:noProof/>
              </w:rPr>
            </w:pPr>
          </w:p>
        </w:tc>
        <w:tc>
          <w:tcPr>
            <w:tcW w:w="2126" w:type="dxa"/>
          </w:tcPr>
          <w:p w14:paraId="35FF955B" w14:textId="77777777" w:rsidR="00A325D2" w:rsidRDefault="00A325D2" w:rsidP="008F1D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8F1DF4">
            <w:pPr>
              <w:pStyle w:val="CRCoverPage"/>
              <w:spacing w:after="0"/>
              <w:jc w:val="center"/>
              <w:rPr>
                <w:b/>
                <w:caps/>
                <w:noProof/>
              </w:rPr>
            </w:pPr>
          </w:p>
        </w:tc>
        <w:tc>
          <w:tcPr>
            <w:tcW w:w="1418" w:type="dxa"/>
            <w:tcBorders>
              <w:left w:val="nil"/>
            </w:tcBorders>
          </w:tcPr>
          <w:p w14:paraId="21D26A06" w14:textId="77777777" w:rsidR="00A325D2" w:rsidRDefault="00A325D2" w:rsidP="008F1D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8F1DF4">
            <w:pPr>
              <w:pStyle w:val="CRCoverPage"/>
              <w:spacing w:after="0"/>
              <w:jc w:val="center"/>
              <w:rPr>
                <w:b/>
                <w:bCs/>
                <w:caps/>
                <w:noProof/>
              </w:rPr>
            </w:pPr>
            <w:r>
              <w:rPr>
                <w:b/>
                <w:bCs/>
                <w:caps/>
                <w:noProof/>
              </w:rPr>
              <w:t>X</w:t>
            </w:r>
          </w:p>
        </w:tc>
      </w:tr>
    </w:tbl>
    <w:p w14:paraId="3A62F594"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D2" w14:paraId="586D1728" w14:textId="77777777" w:rsidTr="008F1DF4">
        <w:tc>
          <w:tcPr>
            <w:tcW w:w="9640" w:type="dxa"/>
            <w:gridSpan w:val="11"/>
          </w:tcPr>
          <w:p w14:paraId="0173F43A" w14:textId="77777777" w:rsidR="00A325D2" w:rsidRDefault="00A325D2" w:rsidP="008F1DF4">
            <w:pPr>
              <w:pStyle w:val="CRCoverPage"/>
              <w:spacing w:after="0"/>
              <w:rPr>
                <w:noProof/>
                <w:sz w:val="8"/>
                <w:szCs w:val="8"/>
              </w:rPr>
            </w:pPr>
          </w:p>
        </w:tc>
      </w:tr>
      <w:tr w:rsidR="00A325D2" w14:paraId="5F38AA29" w14:textId="77777777" w:rsidTr="008F1DF4">
        <w:tc>
          <w:tcPr>
            <w:tcW w:w="1843" w:type="dxa"/>
            <w:tcBorders>
              <w:top w:val="single" w:sz="4" w:space="0" w:color="auto"/>
              <w:left w:val="single" w:sz="4" w:space="0" w:color="auto"/>
            </w:tcBorders>
          </w:tcPr>
          <w:p w14:paraId="6C1E3B50" w14:textId="77777777" w:rsidR="00A325D2" w:rsidRDefault="00A325D2" w:rsidP="008F1D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652F0" w14:textId="40484BE0" w:rsidR="00A325D2" w:rsidRDefault="00A079A7" w:rsidP="008F1DF4">
            <w:pPr>
              <w:pStyle w:val="CRCoverPage"/>
              <w:spacing w:after="0"/>
              <w:ind w:left="100"/>
              <w:rPr>
                <w:noProof/>
              </w:rPr>
            </w:pPr>
            <w:r w:rsidRPr="00A079A7">
              <w:rPr>
                <w:noProof/>
              </w:rPr>
              <w:t>SBA services of AUSF/UDM for NSWO authentication</w:t>
            </w:r>
          </w:p>
        </w:tc>
      </w:tr>
      <w:tr w:rsidR="00A325D2" w14:paraId="206203B3" w14:textId="77777777" w:rsidTr="008F1DF4">
        <w:tc>
          <w:tcPr>
            <w:tcW w:w="1843" w:type="dxa"/>
            <w:tcBorders>
              <w:left w:val="single" w:sz="4" w:space="0" w:color="auto"/>
            </w:tcBorders>
          </w:tcPr>
          <w:p w14:paraId="1BE4D318" w14:textId="77777777" w:rsidR="00A325D2" w:rsidRDefault="00A325D2" w:rsidP="008F1DF4">
            <w:pPr>
              <w:pStyle w:val="CRCoverPage"/>
              <w:spacing w:after="0"/>
              <w:rPr>
                <w:b/>
                <w:i/>
                <w:noProof/>
                <w:sz w:val="8"/>
                <w:szCs w:val="8"/>
              </w:rPr>
            </w:pPr>
          </w:p>
        </w:tc>
        <w:tc>
          <w:tcPr>
            <w:tcW w:w="7797" w:type="dxa"/>
            <w:gridSpan w:val="10"/>
            <w:tcBorders>
              <w:right w:val="single" w:sz="4" w:space="0" w:color="auto"/>
            </w:tcBorders>
          </w:tcPr>
          <w:p w14:paraId="3482FE49" w14:textId="77777777" w:rsidR="00A325D2" w:rsidRDefault="00A325D2" w:rsidP="008F1DF4">
            <w:pPr>
              <w:pStyle w:val="CRCoverPage"/>
              <w:spacing w:after="0"/>
              <w:rPr>
                <w:noProof/>
                <w:sz w:val="8"/>
                <w:szCs w:val="8"/>
              </w:rPr>
            </w:pPr>
          </w:p>
        </w:tc>
      </w:tr>
      <w:tr w:rsidR="00A325D2" w14:paraId="33527B21" w14:textId="77777777" w:rsidTr="008F1DF4">
        <w:tc>
          <w:tcPr>
            <w:tcW w:w="1843" w:type="dxa"/>
            <w:tcBorders>
              <w:left w:val="single" w:sz="4" w:space="0" w:color="auto"/>
            </w:tcBorders>
          </w:tcPr>
          <w:p w14:paraId="6B34A0F3" w14:textId="77777777" w:rsidR="00A325D2" w:rsidRDefault="00A325D2" w:rsidP="008F1D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F6996" w14:textId="57D6D0F7" w:rsidR="00A325D2" w:rsidRDefault="00A079A7" w:rsidP="008F1DF4">
            <w:pPr>
              <w:pStyle w:val="CRCoverPage"/>
              <w:spacing w:after="0"/>
              <w:ind w:left="100"/>
              <w:rPr>
                <w:noProof/>
              </w:rPr>
            </w:pPr>
            <w:r>
              <w:rPr>
                <w:noProof/>
              </w:rPr>
              <w:t>Ericsson</w:t>
            </w:r>
          </w:p>
        </w:tc>
      </w:tr>
      <w:tr w:rsidR="00A325D2" w14:paraId="11CA8734" w14:textId="77777777" w:rsidTr="008F1DF4">
        <w:tc>
          <w:tcPr>
            <w:tcW w:w="1843" w:type="dxa"/>
            <w:tcBorders>
              <w:left w:val="single" w:sz="4" w:space="0" w:color="auto"/>
            </w:tcBorders>
          </w:tcPr>
          <w:p w14:paraId="7E4A8072" w14:textId="77777777" w:rsidR="00A325D2" w:rsidRDefault="00A325D2" w:rsidP="008F1D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EFE" w14:textId="77777777" w:rsidR="00A325D2" w:rsidRDefault="00A325D2" w:rsidP="008F1DF4">
            <w:pPr>
              <w:pStyle w:val="CRCoverPage"/>
              <w:spacing w:after="0"/>
              <w:ind w:left="100"/>
              <w:rPr>
                <w:noProof/>
              </w:rPr>
            </w:pPr>
            <w:r>
              <w:t>S3</w:t>
            </w:r>
          </w:p>
        </w:tc>
      </w:tr>
      <w:tr w:rsidR="00A325D2" w14:paraId="03DD4576" w14:textId="77777777" w:rsidTr="008F1DF4">
        <w:tc>
          <w:tcPr>
            <w:tcW w:w="1843" w:type="dxa"/>
            <w:tcBorders>
              <w:left w:val="single" w:sz="4" w:space="0" w:color="auto"/>
            </w:tcBorders>
          </w:tcPr>
          <w:p w14:paraId="21B1A0D2" w14:textId="77777777" w:rsidR="00A325D2" w:rsidRDefault="00A325D2" w:rsidP="008F1DF4">
            <w:pPr>
              <w:pStyle w:val="CRCoverPage"/>
              <w:spacing w:after="0"/>
              <w:rPr>
                <w:b/>
                <w:i/>
                <w:noProof/>
                <w:sz w:val="8"/>
                <w:szCs w:val="8"/>
              </w:rPr>
            </w:pPr>
          </w:p>
        </w:tc>
        <w:tc>
          <w:tcPr>
            <w:tcW w:w="7797" w:type="dxa"/>
            <w:gridSpan w:val="10"/>
            <w:tcBorders>
              <w:right w:val="single" w:sz="4" w:space="0" w:color="auto"/>
            </w:tcBorders>
          </w:tcPr>
          <w:p w14:paraId="36736458" w14:textId="77777777" w:rsidR="00A325D2" w:rsidRDefault="00A325D2" w:rsidP="008F1DF4">
            <w:pPr>
              <w:pStyle w:val="CRCoverPage"/>
              <w:spacing w:after="0"/>
              <w:rPr>
                <w:noProof/>
                <w:sz w:val="8"/>
                <w:szCs w:val="8"/>
              </w:rPr>
            </w:pPr>
          </w:p>
        </w:tc>
      </w:tr>
      <w:tr w:rsidR="00A325D2" w14:paraId="57DC6F56" w14:textId="77777777" w:rsidTr="008F1DF4">
        <w:tc>
          <w:tcPr>
            <w:tcW w:w="1843" w:type="dxa"/>
            <w:tcBorders>
              <w:left w:val="single" w:sz="4" w:space="0" w:color="auto"/>
            </w:tcBorders>
          </w:tcPr>
          <w:p w14:paraId="5ABE69E7" w14:textId="77777777" w:rsidR="00A325D2" w:rsidRDefault="00A325D2" w:rsidP="008F1DF4">
            <w:pPr>
              <w:pStyle w:val="CRCoverPage"/>
              <w:tabs>
                <w:tab w:val="right" w:pos="1759"/>
              </w:tabs>
              <w:spacing w:after="0"/>
              <w:rPr>
                <w:b/>
                <w:i/>
                <w:noProof/>
              </w:rPr>
            </w:pPr>
            <w:r>
              <w:rPr>
                <w:b/>
                <w:i/>
                <w:noProof/>
              </w:rPr>
              <w:t>Work item code:</w:t>
            </w:r>
          </w:p>
        </w:tc>
        <w:tc>
          <w:tcPr>
            <w:tcW w:w="3686" w:type="dxa"/>
            <w:gridSpan w:val="5"/>
            <w:shd w:val="pct30" w:color="FFFF00" w:fill="auto"/>
          </w:tcPr>
          <w:p w14:paraId="55F198EF" w14:textId="3882610C" w:rsidR="00A325D2" w:rsidRDefault="003B1934" w:rsidP="008F1DF4">
            <w:pPr>
              <w:pStyle w:val="CRCoverPage"/>
              <w:spacing w:after="0"/>
              <w:ind w:left="100"/>
              <w:rPr>
                <w:noProof/>
              </w:rPr>
            </w:pPr>
            <w:r>
              <w:t>DUMMY</w:t>
            </w:r>
          </w:p>
        </w:tc>
        <w:tc>
          <w:tcPr>
            <w:tcW w:w="567" w:type="dxa"/>
            <w:tcBorders>
              <w:left w:val="nil"/>
            </w:tcBorders>
          </w:tcPr>
          <w:p w14:paraId="3084F6BF" w14:textId="77777777" w:rsidR="00A325D2" w:rsidRDefault="00A325D2" w:rsidP="008F1DF4">
            <w:pPr>
              <w:pStyle w:val="CRCoverPage"/>
              <w:spacing w:after="0"/>
              <w:ind w:right="100"/>
              <w:rPr>
                <w:noProof/>
              </w:rPr>
            </w:pPr>
          </w:p>
        </w:tc>
        <w:tc>
          <w:tcPr>
            <w:tcW w:w="1417" w:type="dxa"/>
            <w:gridSpan w:val="3"/>
            <w:tcBorders>
              <w:left w:val="nil"/>
            </w:tcBorders>
          </w:tcPr>
          <w:p w14:paraId="77FAC2C4" w14:textId="77777777" w:rsidR="00A325D2" w:rsidRDefault="00A325D2" w:rsidP="008F1D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EE10C" w14:textId="4E3118EE" w:rsidR="00A325D2" w:rsidRDefault="00A67CFC" w:rsidP="008F1DF4">
            <w:pPr>
              <w:pStyle w:val="CRCoverPage"/>
              <w:spacing w:after="0"/>
              <w:ind w:left="100"/>
              <w:rPr>
                <w:noProof/>
              </w:rPr>
            </w:pPr>
            <w:r>
              <w:fldChar w:fldCharType="begin"/>
            </w:r>
            <w:r>
              <w:instrText xml:space="preserve"> DOCPROPERTY  ResDate  \* MERGEFORMAT </w:instrText>
            </w:r>
            <w:r>
              <w:fldChar w:fldCharType="separate"/>
            </w:r>
            <w:r w:rsidR="00606381">
              <w:rPr>
                <w:noProof/>
              </w:rPr>
              <w:t>2021-11-01</w:t>
            </w:r>
            <w:r>
              <w:rPr>
                <w:noProof/>
              </w:rPr>
              <w:fldChar w:fldCharType="end"/>
            </w:r>
          </w:p>
        </w:tc>
      </w:tr>
      <w:tr w:rsidR="00A325D2" w14:paraId="6195A11E" w14:textId="77777777" w:rsidTr="008F1DF4">
        <w:tc>
          <w:tcPr>
            <w:tcW w:w="1843" w:type="dxa"/>
            <w:tcBorders>
              <w:left w:val="single" w:sz="4" w:space="0" w:color="auto"/>
            </w:tcBorders>
          </w:tcPr>
          <w:p w14:paraId="3EA81840" w14:textId="77777777" w:rsidR="00A325D2" w:rsidRDefault="00A325D2" w:rsidP="008F1DF4">
            <w:pPr>
              <w:pStyle w:val="CRCoverPage"/>
              <w:spacing w:after="0"/>
              <w:rPr>
                <w:b/>
                <w:i/>
                <w:noProof/>
                <w:sz w:val="8"/>
                <w:szCs w:val="8"/>
              </w:rPr>
            </w:pPr>
          </w:p>
        </w:tc>
        <w:tc>
          <w:tcPr>
            <w:tcW w:w="1986" w:type="dxa"/>
            <w:gridSpan w:val="4"/>
          </w:tcPr>
          <w:p w14:paraId="51B71934" w14:textId="77777777" w:rsidR="00A325D2" w:rsidRDefault="00A325D2" w:rsidP="008F1DF4">
            <w:pPr>
              <w:pStyle w:val="CRCoverPage"/>
              <w:spacing w:after="0"/>
              <w:rPr>
                <w:noProof/>
                <w:sz w:val="8"/>
                <w:szCs w:val="8"/>
              </w:rPr>
            </w:pPr>
          </w:p>
        </w:tc>
        <w:tc>
          <w:tcPr>
            <w:tcW w:w="2267" w:type="dxa"/>
            <w:gridSpan w:val="2"/>
          </w:tcPr>
          <w:p w14:paraId="784EC471" w14:textId="77777777" w:rsidR="00A325D2" w:rsidRDefault="00A325D2" w:rsidP="008F1DF4">
            <w:pPr>
              <w:pStyle w:val="CRCoverPage"/>
              <w:spacing w:after="0"/>
              <w:rPr>
                <w:noProof/>
                <w:sz w:val="8"/>
                <w:szCs w:val="8"/>
              </w:rPr>
            </w:pPr>
          </w:p>
        </w:tc>
        <w:tc>
          <w:tcPr>
            <w:tcW w:w="1417" w:type="dxa"/>
            <w:gridSpan w:val="3"/>
          </w:tcPr>
          <w:p w14:paraId="00D31A1E" w14:textId="77777777" w:rsidR="00A325D2" w:rsidRDefault="00A325D2" w:rsidP="008F1DF4">
            <w:pPr>
              <w:pStyle w:val="CRCoverPage"/>
              <w:spacing w:after="0"/>
              <w:rPr>
                <w:noProof/>
                <w:sz w:val="8"/>
                <w:szCs w:val="8"/>
              </w:rPr>
            </w:pPr>
          </w:p>
        </w:tc>
        <w:tc>
          <w:tcPr>
            <w:tcW w:w="2127" w:type="dxa"/>
            <w:tcBorders>
              <w:right w:val="single" w:sz="4" w:space="0" w:color="auto"/>
            </w:tcBorders>
          </w:tcPr>
          <w:p w14:paraId="3D9D9623" w14:textId="77777777" w:rsidR="00A325D2" w:rsidRDefault="00A325D2" w:rsidP="008F1DF4">
            <w:pPr>
              <w:pStyle w:val="CRCoverPage"/>
              <w:spacing w:after="0"/>
              <w:rPr>
                <w:noProof/>
                <w:sz w:val="8"/>
                <w:szCs w:val="8"/>
              </w:rPr>
            </w:pPr>
          </w:p>
        </w:tc>
      </w:tr>
      <w:tr w:rsidR="00A325D2" w14:paraId="2D13EE95" w14:textId="77777777" w:rsidTr="008F1DF4">
        <w:trPr>
          <w:cantSplit/>
        </w:trPr>
        <w:tc>
          <w:tcPr>
            <w:tcW w:w="1843" w:type="dxa"/>
            <w:tcBorders>
              <w:left w:val="single" w:sz="4" w:space="0" w:color="auto"/>
            </w:tcBorders>
          </w:tcPr>
          <w:p w14:paraId="4452F07D" w14:textId="77777777" w:rsidR="00A325D2" w:rsidRDefault="00A325D2" w:rsidP="008F1DF4">
            <w:pPr>
              <w:pStyle w:val="CRCoverPage"/>
              <w:tabs>
                <w:tab w:val="right" w:pos="1759"/>
              </w:tabs>
              <w:spacing w:after="0"/>
              <w:rPr>
                <w:b/>
                <w:i/>
                <w:noProof/>
              </w:rPr>
            </w:pPr>
            <w:r>
              <w:rPr>
                <w:b/>
                <w:i/>
                <w:noProof/>
              </w:rPr>
              <w:t>Category:</w:t>
            </w:r>
          </w:p>
        </w:tc>
        <w:tc>
          <w:tcPr>
            <w:tcW w:w="851" w:type="dxa"/>
            <w:shd w:val="pct30" w:color="FFFF00" w:fill="auto"/>
          </w:tcPr>
          <w:p w14:paraId="3CE0B72A" w14:textId="67B68537" w:rsidR="00A325D2" w:rsidRDefault="00A67CFC" w:rsidP="008F1DF4">
            <w:pPr>
              <w:pStyle w:val="CRCoverPage"/>
              <w:spacing w:after="0"/>
              <w:ind w:left="100" w:right="-609"/>
              <w:rPr>
                <w:b/>
                <w:noProof/>
              </w:rPr>
            </w:pPr>
            <w:r>
              <w:fldChar w:fldCharType="begin"/>
            </w:r>
            <w:r>
              <w:instrText xml:space="preserve"> DOCPROPERTY  Cat  \* MERGEFORMAT </w:instrText>
            </w:r>
            <w:r>
              <w:fldChar w:fldCharType="separate"/>
            </w:r>
            <w:r w:rsidR="00A079A7">
              <w:rPr>
                <w:b/>
                <w:noProof/>
              </w:rPr>
              <w:t>B</w:t>
            </w:r>
            <w:r>
              <w:rPr>
                <w:b/>
                <w:noProof/>
              </w:rPr>
              <w:fldChar w:fldCharType="end"/>
            </w:r>
          </w:p>
        </w:tc>
        <w:tc>
          <w:tcPr>
            <w:tcW w:w="3402" w:type="dxa"/>
            <w:gridSpan w:val="5"/>
            <w:tcBorders>
              <w:left w:val="nil"/>
            </w:tcBorders>
          </w:tcPr>
          <w:p w14:paraId="13DF923D" w14:textId="77777777" w:rsidR="00A325D2" w:rsidRDefault="00A325D2" w:rsidP="008F1DF4">
            <w:pPr>
              <w:pStyle w:val="CRCoverPage"/>
              <w:spacing w:after="0"/>
              <w:rPr>
                <w:noProof/>
              </w:rPr>
            </w:pPr>
          </w:p>
        </w:tc>
        <w:tc>
          <w:tcPr>
            <w:tcW w:w="1417" w:type="dxa"/>
            <w:gridSpan w:val="3"/>
            <w:tcBorders>
              <w:left w:val="nil"/>
            </w:tcBorders>
          </w:tcPr>
          <w:p w14:paraId="02F9E8AF" w14:textId="77777777" w:rsidR="00A325D2" w:rsidRDefault="00A325D2" w:rsidP="008F1D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02FBB" w14:textId="3CE9BAC8" w:rsidR="00A325D2" w:rsidRDefault="00A67CFC" w:rsidP="008F1DF4">
            <w:pPr>
              <w:pStyle w:val="CRCoverPage"/>
              <w:spacing w:after="0"/>
              <w:ind w:left="100"/>
              <w:rPr>
                <w:noProof/>
              </w:rPr>
            </w:pPr>
            <w:r>
              <w:fldChar w:fldCharType="begin"/>
            </w:r>
            <w:r>
              <w:instrText xml:space="preserve"> DOCPROPERTY  Release  \* MERGEFORMAT </w:instrText>
            </w:r>
            <w:r>
              <w:fldChar w:fldCharType="separate"/>
            </w:r>
            <w:r w:rsidR="00A325D2">
              <w:rPr>
                <w:noProof/>
              </w:rPr>
              <w:t>Rel</w:t>
            </w:r>
            <w:r w:rsidR="00E22278">
              <w:rPr>
                <w:noProof/>
              </w:rPr>
              <w:t>-</w:t>
            </w:r>
            <w:r w:rsidR="00A079A7">
              <w:rPr>
                <w:noProof/>
              </w:rPr>
              <w:t>17</w:t>
            </w:r>
            <w:r>
              <w:rPr>
                <w:noProof/>
              </w:rPr>
              <w:fldChar w:fldCharType="end"/>
            </w:r>
          </w:p>
        </w:tc>
      </w:tr>
      <w:tr w:rsidR="00A325D2" w14:paraId="2434C1D5" w14:textId="77777777" w:rsidTr="008F1DF4">
        <w:tc>
          <w:tcPr>
            <w:tcW w:w="1843" w:type="dxa"/>
            <w:tcBorders>
              <w:left w:val="single" w:sz="4" w:space="0" w:color="auto"/>
              <w:bottom w:val="single" w:sz="4" w:space="0" w:color="auto"/>
            </w:tcBorders>
          </w:tcPr>
          <w:p w14:paraId="70B485D8" w14:textId="77777777" w:rsidR="00A325D2" w:rsidRDefault="00A325D2" w:rsidP="008F1DF4">
            <w:pPr>
              <w:pStyle w:val="CRCoverPage"/>
              <w:spacing w:after="0"/>
              <w:rPr>
                <w:b/>
                <w:i/>
                <w:noProof/>
              </w:rPr>
            </w:pPr>
          </w:p>
        </w:tc>
        <w:tc>
          <w:tcPr>
            <w:tcW w:w="4677" w:type="dxa"/>
            <w:gridSpan w:val="8"/>
            <w:tcBorders>
              <w:bottom w:val="single" w:sz="4" w:space="0" w:color="auto"/>
            </w:tcBorders>
          </w:tcPr>
          <w:p w14:paraId="587FA6C1" w14:textId="77777777" w:rsidR="00A325D2" w:rsidRDefault="00A325D2" w:rsidP="008F1D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D1A8C" w14:textId="77777777" w:rsidR="00A325D2" w:rsidRDefault="00A325D2" w:rsidP="008F1D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03DEF" w14:textId="77777777" w:rsidR="00A325D2" w:rsidRPr="007C2097" w:rsidRDefault="00A325D2" w:rsidP="008F1D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25D2" w14:paraId="2CBD9DAA" w14:textId="77777777" w:rsidTr="008F1DF4">
        <w:tc>
          <w:tcPr>
            <w:tcW w:w="1843" w:type="dxa"/>
          </w:tcPr>
          <w:p w14:paraId="16FCD136" w14:textId="77777777" w:rsidR="00A325D2" w:rsidRDefault="00A325D2" w:rsidP="008F1DF4">
            <w:pPr>
              <w:pStyle w:val="CRCoverPage"/>
              <w:spacing w:after="0"/>
              <w:rPr>
                <w:b/>
                <w:i/>
                <w:noProof/>
                <w:sz w:val="8"/>
                <w:szCs w:val="8"/>
              </w:rPr>
            </w:pPr>
          </w:p>
        </w:tc>
        <w:tc>
          <w:tcPr>
            <w:tcW w:w="7797" w:type="dxa"/>
            <w:gridSpan w:val="10"/>
          </w:tcPr>
          <w:p w14:paraId="7BF2CD5F" w14:textId="77777777" w:rsidR="00A325D2" w:rsidRDefault="00A325D2" w:rsidP="008F1DF4">
            <w:pPr>
              <w:pStyle w:val="CRCoverPage"/>
              <w:spacing w:after="0"/>
              <w:rPr>
                <w:noProof/>
                <w:sz w:val="8"/>
                <w:szCs w:val="8"/>
              </w:rPr>
            </w:pPr>
          </w:p>
        </w:tc>
      </w:tr>
      <w:tr w:rsidR="00A325D2" w14:paraId="7F8A02DE" w14:textId="77777777" w:rsidTr="008F1DF4">
        <w:tc>
          <w:tcPr>
            <w:tcW w:w="2694" w:type="dxa"/>
            <w:gridSpan w:val="2"/>
            <w:tcBorders>
              <w:top w:val="single" w:sz="4" w:space="0" w:color="auto"/>
              <w:left w:val="single" w:sz="4" w:space="0" w:color="auto"/>
            </w:tcBorders>
          </w:tcPr>
          <w:p w14:paraId="015648D2" w14:textId="77777777" w:rsidR="00A325D2" w:rsidRDefault="00A325D2" w:rsidP="008F1D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4D65" w14:textId="15ECCFBF" w:rsidR="00A325D2" w:rsidRDefault="00861F8A" w:rsidP="008F1DF4">
            <w:pPr>
              <w:pStyle w:val="CRCoverPage"/>
              <w:spacing w:after="0"/>
              <w:ind w:left="100"/>
              <w:rPr>
                <w:noProof/>
              </w:rPr>
            </w:pPr>
            <w:r>
              <w:rPr>
                <w:color w:val="000000"/>
              </w:rPr>
              <w:t xml:space="preserve">The NSWO </w:t>
            </w:r>
            <w:r w:rsidR="00023F2A">
              <w:rPr>
                <w:color w:val="000000"/>
              </w:rPr>
              <w:t xml:space="preserve">authentication </w:t>
            </w:r>
            <w:r>
              <w:rPr>
                <w:color w:val="000000"/>
              </w:rPr>
              <w:t xml:space="preserve">is a new feature </w:t>
            </w:r>
            <w:r w:rsidR="00023F2A">
              <w:rPr>
                <w:color w:val="000000"/>
              </w:rPr>
              <w:t>which needs new service operation definitions</w:t>
            </w:r>
            <w:r w:rsidR="00313C1B">
              <w:rPr>
                <w:color w:val="000000"/>
              </w:rPr>
              <w:t>.</w:t>
            </w:r>
          </w:p>
        </w:tc>
      </w:tr>
      <w:tr w:rsidR="00A325D2" w14:paraId="0DF13492" w14:textId="77777777" w:rsidTr="008F1DF4">
        <w:tc>
          <w:tcPr>
            <w:tcW w:w="2694" w:type="dxa"/>
            <w:gridSpan w:val="2"/>
            <w:tcBorders>
              <w:left w:val="single" w:sz="4" w:space="0" w:color="auto"/>
            </w:tcBorders>
          </w:tcPr>
          <w:p w14:paraId="6C9CE885" w14:textId="77777777" w:rsidR="00A325D2" w:rsidRDefault="00A325D2" w:rsidP="008F1DF4">
            <w:pPr>
              <w:pStyle w:val="CRCoverPage"/>
              <w:spacing w:after="0"/>
              <w:rPr>
                <w:b/>
                <w:i/>
                <w:noProof/>
                <w:sz w:val="8"/>
                <w:szCs w:val="8"/>
              </w:rPr>
            </w:pPr>
          </w:p>
        </w:tc>
        <w:tc>
          <w:tcPr>
            <w:tcW w:w="6946" w:type="dxa"/>
            <w:gridSpan w:val="9"/>
            <w:tcBorders>
              <w:right w:val="single" w:sz="4" w:space="0" w:color="auto"/>
            </w:tcBorders>
          </w:tcPr>
          <w:p w14:paraId="5A91297B" w14:textId="77777777" w:rsidR="00A325D2" w:rsidRDefault="00A325D2" w:rsidP="008F1DF4">
            <w:pPr>
              <w:pStyle w:val="CRCoverPage"/>
              <w:spacing w:after="0"/>
              <w:rPr>
                <w:noProof/>
                <w:sz w:val="8"/>
                <w:szCs w:val="8"/>
              </w:rPr>
            </w:pPr>
          </w:p>
        </w:tc>
      </w:tr>
      <w:tr w:rsidR="00A325D2" w14:paraId="0AEB425B" w14:textId="77777777" w:rsidTr="008F1DF4">
        <w:tc>
          <w:tcPr>
            <w:tcW w:w="2694" w:type="dxa"/>
            <w:gridSpan w:val="2"/>
            <w:tcBorders>
              <w:left w:val="single" w:sz="4" w:space="0" w:color="auto"/>
            </w:tcBorders>
          </w:tcPr>
          <w:p w14:paraId="797A7331" w14:textId="77777777" w:rsidR="00A325D2" w:rsidRDefault="00A325D2" w:rsidP="008F1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21ACE" w14:textId="06938FC3" w:rsidR="00A325D2" w:rsidRDefault="00606381" w:rsidP="008F1DF4">
            <w:pPr>
              <w:pStyle w:val="CRCoverPage"/>
              <w:spacing w:after="0"/>
              <w:ind w:left="100"/>
              <w:rPr>
                <w:noProof/>
              </w:rPr>
            </w:pPr>
            <w:r>
              <w:rPr>
                <w:color w:val="000000"/>
              </w:rPr>
              <w:t xml:space="preserve">Adding SBA service definitions in AUSF and UDM to support NSWO authentication. </w:t>
            </w:r>
          </w:p>
        </w:tc>
      </w:tr>
      <w:tr w:rsidR="00A325D2" w14:paraId="20E63921" w14:textId="77777777" w:rsidTr="008F1DF4">
        <w:tc>
          <w:tcPr>
            <w:tcW w:w="2694" w:type="dxa"/>
            <w:gridSpan w:val="2"/>
            <w:tcBorders>
              <w:left w:val="single" w:sz="4" w:space="0" w:color="auto"/>
            </w:tcBorders>
          </w:tcPr>
          <w:p w14:paraId="7E5D57A6" w14:textId="77777777" w:rsidR="00A325D2" w:rsidRDefault="00A325D2" w:rsidP="008F1DF4">
            <w:pPr>
              <w:pStyle w:val="CRCoverPage"/>
              <w:spacing w:after="0"/>
              <w:rPr>
                <w:b/>
                <w:i/>
                <w:noProof/>
                <w:sz w:val="8"/>
                <w:szCs w:val="8"/>
              </w:rPr>
            </w:pPr>
          </w:p>
        </w:tc>
        <w:tc>
          <w:tcPr>
            <w:tcW w:w="6946" w:type="dxa"/>
            <w:gridSpan w:val="9"/>
            <w:tcBorders>
              <w:right w:val="single" w:sz="4" w:space="0" w:color="auto"/>
            </w:tcBorders>
          </w:tcPr>
          <w:p w14:paraId="5DF87D27" w14:textId="77777777" w:rsidR="00A325D2" w:rsidRDefault="00A325D2" w:rsidP="008F1DF4">
            <w:pPr>
              <w:pStyle w:val="CRCoverPage"/>
              <w:spacing w:after="0"/>
              <w:rPr>
                <w:noProof/>
                <w:sz w:val="8"/>
                <w:szCs w:val="8"/>
              </w:rPr>
            </w:pPr>
          </w:p>
        </w:tc>
      </w:tr>
      <w:tr w:rsidR="00A325D2" w14:paraId="48414427" w14:textId="77777777" w:rsidTr="008F1DF4">
        <w:tc>
          <w:tcPr>
            <w:tcW w:w="2694" w:type="dxa"/>
            <w:gridSpan w:val="2"/>
            <w:tcBorders>
              <w:left w:val="single" w:sz="4" w:space="0" w:color="auto"/>
              <w:bottom w:val="single" w:sz="4" w:space="0" w:color="auto"/>
            </w:tcBorders>
          </w:tcPr>
          <w:p w14:paraId="3B2A7969" w14:textId="77777777" w:rsidR="00A325D2" w:rsidRDefault="00A325D2" w:rsidP="008F1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0837D" w14:textId="61A09D59" w:rsidR="00A325D2" w:rsidRDefault="00182CB9" w:rsidP="008F1DF4">
            <w:pPr>
              <w:pStyle w:val="CRCoverPage"/>
              <w:spacing w:after="0"/>
              <w:ind w:left="100"/>
              <w:rPr>
                <w:noProof/>
              </w:rPr>
            </w:pPr>
            <w:r>
              <w:rPr>
                <w:noProof/>
              </w:rPr>
              <w:t>Missing service operation definitions.</w:t>
            </w:r>
          </w:p>
        </w:tc>
      </w:tr>
      <w:tr w:rsidR="00A325D2" w14:paraId="3EDD0988" w14:textId="77777777" w:rsidTr="008F1DF4">
        <w:tc>
          <w:tcPr>
            <w:tcW w:w="2694" w:type="dxa"/>
            <w:gridSpan w:val="2"/>
          </w:tcPr>
          <w:p w14:paraId="0AE05BAC" w14:textId="77777777" w:rsidR="00A325D2" w:rsidRDefault="00A325D2" w:rsidP="008F1DF4">
            <w:pPr>
              <w:pStyle w:val="CRCoverPage"/>
              <w:spacing w:after="0"/>
              <w:rPr>
                <w:b/>
                <w:i/>
                <w:noProof/>
                <w:sz w:val="8"/>
                <w:szCs w:val="8"/>
              </w:rPr>
            </w:pPr>
          </w:p>
        </w:tc>
        <w:tc>
          <w:tcPr>
            <w:tcW w:w="6946" w:type="dxa"/>
            <w:gridSpan w:val="9"/>
          </w:tcPr>
          <w:p w14:paraId="5C297E3E" w14:textId="77777777" w:rsidR="00A325D2" w:rsidRDefault="00A325D2" w:rsidP="008F1DF4">
            <w:pPr>
              <w:pStyle w:val="CRCoverPage"/>
              <w:spacing w:after="0"/>
              <w:rPr>
                <w:noProof/>
                <w:sz w:val="8"/>
                <w:szCs w:val="8"/>
              </w:rPr>
            </w:pPr>
          </w:p>
        </w:tc>
      </w:tr>
      <w:tr w:rsidR="00A325D2" w14:paraId="0A3FCBC5" w14:textId="77777777" w:rsidTr="008F1DF4">
        <w:tc>
          <w:tcPr>
            <w:tcW w:w="2694" w:type="dxa"/>
            <w:gridSpan w:val="2"/>
            <w:tcBorders>
              <w:top w:val="single" w:sz="4" w:space="0" w:color="auto"/>
              <w:left w:val="single" w:sz="4" w:space="0" w:color="auto"/>
            </w:tcBorders>
          </w:tcPr>
          <w:p w14:paraId="40C38DA8" w14:textId="77777777" w:rsidR="00A325D2" w:rsidRDefault="00A325D2" w:rsidP="008F1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E4B69" w14:textId="45FC8378" w:rsidR="00A325D2" w:rsidRDefault="00182CB9" w:rsidP="008F1DF4">
            <w:pPr>
              <w:pStyle w:val="CRCoverPage"/>
              <w:spacing w:after="0"/>
              <w:ind w:left="100"/>
              <w:rPr>
                <w:noProof/>
              </w:rPr>
            </w:pPr>
            <w:r>
              <w:rPr>
                <w:noProof/>
              </w:rPr>
              <w:t>14.</w:t>
            </w:r>
            <w:r w:rsidR="009B73E7">
              <w:rPr>
                <w:noProof/>
              </w:rPr>
              <w:t xml:space="preserve">1.X (new), 14.2.Y (new) </w:t>
            </w:r>
          </w:p>
        </w:tc>
      </w:tr>
      <w:tr w:rsidR="00A325D2" w14:paraId="2DDABB95" w14:textId="77777777" w:rsidTr="008F1DF4">
        <w:tc>
          <w:tcPr>
            <w:tcW w:w="2694" w:type="dxa"/>
            <w:gridSpan w:val="2"/>
            <w:tcBorders>
              <w:left w:val="single" w:sz="4" w:space="0" w:color="auto"/>
            </w:tcBorders>
          </w:tcPr>
          <w:p w14:paraId="4C790920" w14:textId="77777777" w:rsidR="00A325D2" w:rsidRDefault="00A325D2" w:rsidP="008F1DF4">
            <w:pPr>
              <w:pStyle w:val="CRCoverPage"/>
              <w:spacing w:after="0"/>
              <w:rPr>
                <w:b/>
                <w:i/>
                <w:noProof/>
                <w:sz w:val="8"/>
                <w:szCs w:val="8"/>
              </w:rPr>
            </w:pPr>
          </w:p>
        </w:tc>
        <w:tc>
          <w:tcPr>
            <w:tcW w:w="6946" w:type="dxa"/>
            <w:gridSpan w:val="9"/>
            <w:tcBorders>
              <w:right w:val="single" w:sz="4" w:space="0" w:color="auto"/>
            </w:tcBorders>
          </w:tcPr>
          <w:p w14:paraId="5A5FF22E" w14:textId="77777777" w:rsidR="00A325D2" w:rsidRDefault="00A325D2" w:rsidP="008F1DF4">
            <w:pPr>
              <w:pStyle w:val="CRCoverPage"/>
              <w:spacing w:after="0"/>
              <w:rPr>
                <w:noProof/>
                <w:sz w:val="8"/>
                <w:szCs w:val="8"/>
              </w:rPr>
            </w:pPr>
          </w:p>
        </w:tc>
      </w:tr>
      <w:tr w:rsidR="00A325D2" w14:paraId="5AF7B53F" w14:textId="77777777" w:rsidTr="008F1DF4">
        <w:tc>
          <w:tcPr>
            <w:tcW w:w="2694" w:type="dxa"/>
            <w:gridSpan w:val="2"/>
            <w:tcBorders>
              <w:left w:val="single" w:sz="4" w:space="0" w:color="auto"/>
            </w:tcBorders>
          </w:tcPr>
          <w:p w14:paraId="3B5B1A0C" w14:textId="77777777" w:rsidR="00A325D2" w:rsidRDefault="00A325D2" w:rsidP="008F1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30CCF" w14:textId="77777777" w:rsidR="00A325D2" w:rsidRDefault="00A325D2" w:rsidP="008F1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F41DB" w14:textId="77777777" w:rsidR="00A325D2" w:rsidRDefault="00A325D2" w:rsidP="008F1DF4">
            <w:pPr>
              <w:pStyle w:val="CRCoverPage"/>
              <w:spacing w:after="0"/>
              <w:jc w:val="center"/>
              <w:rPr>
                <w:b/>
                <w:caps/>
                <w:noProof/>
              </w:rPr>
            </w:pPr>
            <w:r>
              <w:rPr>
                <w:b/>
                <w:caps/>
                <w:noProof/>
              </w:rPr>
              <w:t>N</w:t>
            </w:r>
          </w:p>
        </w:tc>
        <w:tc>
          <w:tcPr>
            <w:tcW w:w="2977" w:type="dxa"/>
            <w:gridSpan w:val="4"/>
          </w:tcPr>
          <w:p w14:paraId="2D5E548A" w14:textId="77777777" w:rsidR="00A325D2" w:rsidRDefault="00A325D2" w:rsidP="008F1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DEDC7" w14:textId="77777777" w:rsidR="00A325D2" w:rsidRDefault="00A325D2" w:rsidP="008F1DF4">
            <w:pPr>
              <w:pStyle w:val="CRCoverPage"/>
              <w:spacing w:after="0"/>
              <w:ind w:left="99"/>
              <w:rPr>
                <w:noProof/>
              </w:rPr>
            </w:pPr>
          </w:p>
        </w:tc>
      </w:tr>
      <w:tr w:rsidR="00A325D2" w14:paraId="76F81818" w14:textId="77777777" w:rsidTr="008F1DF4">
        <w:tc>
          <w:tcPr>
            <w:tcW w:w="2694" w:type="dxa"/>
            <w:gridSpan w:val="2"/>
            <w:tcBorders>
              <w:left w:val="single" w:sz="4" w:space="0" w:color="auto"/>
            </w:tcBorders>
          </w:tcPr>
          <w:p w14:paraId="6BF11670" w14:textId="77777777" w:rsidR="00A325D2" w:rsidRDefault="00A325D2" w:rsidP="008F1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6BDC0" w14:textId="77777777" w:rsidR="00A325D2" w:rsidRDefault="00A325D2" w:rsidP="008F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A3A5B" w14:textId="183B8AE9" w:rsidR="00A325D2" w:rsidRDefault="00182CB9" w:rsidP="008F1DF4">
            <w:pPr>
              <w:pStyle w:val="CRCoverPage"/>
              <w:spacing w:after="0"/>
              <w:jc w:val="center"/>
              <w:rPr>
                <w:b/>
                <w:caps/>
                <w:noProof/>
              </w:rPr>
            </w:pPr>
            <w:r>
              <w:rPr>
                <w:b/>
                <w:caps/>
                <w:noProof/>
              </w:rPr>
              <w:t>X</w:t>
            </w:r>
          </w:p>
        </w:tc>
        <w:tc>
          <w:tcPr>
            <w:tcW w:w="2977" w:type="dxa"/>
            <w:gridSpan w:val="4"/>
          </w:tcPr>
          <w:p w14:paraId="7CFD7319" w14:textId="77777777" w:rsidR="00A325D2" w:rsidRDefault="00A325D2" w:rsidP="008F1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56F35" w14:textId="77777777" w:rsidR="00A325D2" w:rsidRDefault="00A325D2" w:rsidP="008F1DF4">
            <w:pPr>
              <w:pStyle w:val="CRCoverPage"/>
              <w:spacing w:after="0"/>
              <w:ind w:left="99"/>
              <w:rPr>
                <w:noProof/>
              </w:rPr>
            </w:pPr>
            <w:r>
              <w:rPr>
                <w:noProof/>
              </w:rPr>
              <w:t xml:space="preserve">TS/TR ... CR ... </w:t>
            </w:r>
          </w:p>
        </w:tc>
      </w:tr>
      <w:tr w:rsidR="00A325D2" w14:paraId="3BBF1AF9" w14:textId="77777777" w:rsidTr="008F1DF4">
        <w:tc>
          <w:tcPr>
            <w:tcW w:w="2694" w:type="dxa"/>
            <w:gridSpan w:val="2"/>
            <w:tcBorders>
              <w:left w:val="single" w:sz="4" w:space="0" w:color="auto"/>
            </w:tcBorders>
          </w:tcPr>
          <w:p w14:paraId="26C15ABD" w14:textId="77777777" w:rsidR="00A325D2" w:rsidRDefault="00A325D2" w:rsidP="008F1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2CE9D" w14:textId="77777777" w:rsidR="00A325D2" w:rsidRDefault="00A325D2" w:rsidP="008F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D4196" w14:textId="3F4CD8B2" w:rsidR="00A325D2" w:rsidRDefault="00182CB9" w:rsidP="008F1DF4">
            <w:pPr>
              <w:pStyle w:val="CRCoverPage"/>
              <w:spacing w:after="0"/>
              <w:jc w:val="center"/>
              <w:rPr>
                <w:b/>
                <w:caps/>
                <w:noProof/>
              </w:rPr>
            </w:pPr>
            <w:r>
              <w:rPr>
                <w:b/>
                <w:caps/>
                <w:noProof/>
              </w:rPr>
              <w:t>X</w:t>
            </w:r>
          </w:p>
        </w:tc>
        <w:tc>
          <w:tcPr>
            <w:tcW w:w="2977" w:type="dxa"/>
            <w:gridSpan w:val="4"/>
          </w:tcPr>
          <w:p w14:paraId="6E4A0E8D" w14:textId="77777777" w:rsidR="00A325D2" w:rsidRDefault="00A325D2" w:rsidP="008F1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D291E" w14:textId="77777777" w:rsidR="00A325D2" w:rsidRDefault="00A325D2" w:rsidP="008F1DF4">
            <w:pPr>
              <w:pStyle w:val="CRCoverPage"/>
              <w:spacing w:after="0"/>
              <w:ind w:left="99"/>
              <w:rPr>
                <w:noProof/>
              </w:rPr>
            </w:pPr>
            <w:r>
              <w:rPr>
                <w:noProof/>
              </w:rPr>
              <w:t xml:space="preserve">TS/TR ... CR ... </w:t>
            </w:r>
          </w:p>
        </w:tc>
      </w:tr>
      <w:tr w:rsidR="00A325D2" w14:paraId="7D3E5808" w14:textId="77777777" w:rsidTr="008F1DF4">
        <w:tc>
          <w:tcPr>
            <w:tcW w:w="2694" w:type="dxa"/>
            <w:gridSpan w:val="2"/>
            <w:tcBorders>
              <w:left w:val="single" w:sz="4" w:space="0" w:color="auto"/>
            </w:tcBorders>
          </w:tcPr>
          <w:p w14:paraId="2D7A8957" w14:textId="77777777" w:rsidR="00A325D2" w:rsidRDefault="00A325D2" w:rsidP="008F1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A200" w14:textId="77777777" w:rsidR="00A325D2" w:rsidRDefault="00A325D2" w:rsidP="008F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ABA36" w14:textId="02220C85" w:rsidR="00A325D2" w:rsidRDefault="00182CB9" w:rsidP="008F1DF4">
            <w:pPr>
              <w:pStyle w:val="CRCoverPage"/>
              <w:spacing w:after="0"/>
              <w:jc w:val="center"/>
              <w:rPr>
                <w:b/>
                <w:caps/>
                <w:noProof/>
              </w:rPr>
            </w:pPr>
            <w:r>
              <w:rPr>
                <w:b/>
                <w:caps/>
                <w:noProof/>
              </w:rPr>
              <w:t>X</w:t>
            </w:r>
          </w:p>
        </w:tc>
        <w:tc>
          <w:tcPr>
            <w:tcW w:w="2977" w:type="dxa"/>
            <w:gridSpan w:val="4"/>
          </w:tcPr>
          <w:p w14:paraId="23E665C9" w14:textId="77777777" w:rsidR="00A325D2" w:rsidRDefault="00A325D2" w:rsidP="008F1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A463" w14:textId="77777777" w:rsidR="00A325D2" w:rsidRDefault="00A325D2" w:rsidP="008F1DF4">
            <w:pPr>
              <w:pStyle w:val="CRCoverPage"/>
              <w:spacing w:after="0"/>
              <w:ind w:left="99"/>
              <w:rPr>
                <w:noProof/>
              </w:rPr>
            </w:pPr>
            <w:r>
              <w:rPr>
                <w:noProof/>
              </w:rPr>
              <w:t xml:space="preserve">TS/TR ... CR ... </w:t>
            </w:r>
          </w:p>
        </w:tc>
      </w:tr>
      <w:tr w:rsidR="00A325D2" w14:paraId="72A4155E" w14:textId="77777777" w:rsidTr="008F1DF4">
        <w:tc>
          <w:tcPr>
            <w:tcW w:w="2694" w:type="dxa"/>
            <w:gridSpan w:val="2"/>
            <w:tcBorders>
              <w:left w:val="single" w:sz="4" w:space="0" w:color="auto"/>
            </w:tcBorders>
          </w:tcPr>
          <w:p w14:paraId="5BC42497" w14:textId="77777777" w:rsidR="00A325D2" w:rsidRDefault="00A325D2" w:rsidP="008F1DF4">
            <w:pPr>
              <w:pStyle w:val="CRCoverPage"/>
              <w:spacing w:after="0"/>
              <w:rPr>
                <w:b/>
                <w:i/>
                <w:noProof/>
              </w:rPr>
            </w:pPr>
          </w:p>
        </w:tc>
        <w:tc>
          <w:tcPr>
            <w:tcW w:w="6946" w:type="dxa"/>
            <w:gridSpan w:val="9"/>
            <w:tcBorders>
              <w:right w:val="single" w:sz="4" w:space="0" w:color="auto"/>
            </w:tcBorders>
          </w:tcPr>
          <w:p w14:paraId="0EBC8E19" w14:textId="77777777" w:rsidR="00A325D2" w:rsidRDefault="00A325D2" w:rsidP="008F1DF4">
            <w:pPr>
              <w:pStyle w:val="CRCoverPage"/>
              <w:spacing w:after="0"/>
              <w:rPr>
                <w:noProof/>
              </w:rPr>
            </w:pPr>
          </w:p>
        </w:tc>
      </w:tr>
      <w:tr w:rsidR="00A325D2" w14:paraId="2FEA90F0" w14:textId="77777777" w:rsidTr="008F1DF4">
        <w:tc>
          <w:tcPr>
            <w:tcW w:w="2694" w:type="dxa"/>
            <w:gridSpan w:val="2"/>
            <w:tcBorders>
              <w:left w:val="single" w:sz="4" w:space="0" w:color="auto"/>
              <w:bottom w:val="single" w:sz="4" w:space="0" w:color="auto"/>
            </w:tcBorders>
          </w:tcPr>
          <w:p w14:paraId="1BD4B182" w14:textId="77777777" w:rsidR="00A325D2" w:rsidRDefault="00A325D2" w:rsidP="008F1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A9387" w14:textId="7DFD1F47" w:rsidR="00FC2DE5" w:rsidRDefault="009F7AA7" w:rsidP="00ED3C4C">
            <w:pPr>
              <w:pStyle w:val="CRCoverPage"/>
              <w:spacing w:after="0"/>
              <w:ind w:left="100"/>
              <w:rPr>
                <w:noProof/>
              </w:rPr>
            </w:pPr>
            <w:r>
              <w:rPr>
                <w:noProof/>
              </w:rPr>
              <w:t xml:space="preserve">This CR </w:t>
            </w:r>
            <w:r w:rsidR="00924C9B">
              <w:rPr>
                <w:noProof/>
              </w:rPr>
              <w:t xml:space="preserve">is proposed as cat </w:t>
            </w:r>
            <w:r w:rsidR="00F70054">
              <w:rPr>
                <w:noProof/>
              </w:rPr>
              <w:t xml:space="preserve">B </w:t>
            </w:r>
            <w:r w:rsidR="00924C9B">
              <w:rPr>
                <w:noProof/>
              </w:rPr>
              <w:t xml:space="preserve">to TS 33.501 </w:t>
            </w:r>
            <w:r w:rsidR="00A67CFC">
              <w:rPr>
                <w:noProof/>
              </w:rPr>
              <w:t xml:space="preserve">and uses WI code DUMMY </w:t>
            </w:r>
            <w:r w:rsidR="00924C9B">
              <w:rPr>
                <w:noProof/>
              </w:rPr>
              <w:t xml:space="preserve">as it is expected that </w:t>
            </w:r>
            <w:r w:rsidR="00F70054">
              <w:rPr>
                <w:noProof/>
              </w:rPr>
              <w:t>a new WI will be agreed in the November meeting.</w:t>
            </w:r>
            <w:r w:rsidR="00A67CFC">
              <w:rPr>
                <w:noProof/>
              </w:rPr>
              <w:t xml:space="preserve"> </w:t>
            </w:r>
          </w:p>
        </w:tc>
      </w:tr>
      <w:tr w:rsidR="00A325D2" w:rsidRPr="008863B9" w14:paraId="48943FFE" w14:textId="77777777" w:rsidTr="008F1DF4">
        <w:tc>
          <w:tcPr>
            <w:tcW w:w="2694" w:type="dxa"/>
            <w:gridSpan w:val="2"/>
            <w:tcBorders>
              <w:top w:val="single" w:sz="4" w:space="0" w:color="auto"/>
              <w:bottom w:val="single" w:sz="4" w:space="0" w:color="auto"/>
            </w:tcBorders>
          </w:tcPr>
          <w:p w14:paraId="54C71A6F" w14:textId="77777777" w:rsidR="00A325D2" w:rsidRPr="008863B9" w:rsidRDefault="00A325D2" w:rsidP="008F1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E698" w14:textId="77777777" w:rsidR="00A325D2" w:rsidRPr="008863B9" w:rsidRDefault="00A325D2" w:rsidP="008F1DF4">
            <w:pPr>
              <w:pStyle w:val="CRCoverPage"/>
              <w:spacing w:after="0"/>
              <w:ind w:left="100"/>
              <w:rPr>
                <w:noProof/>
                <w:sz w:val="8"/>
                <w:szCs w:val="8"/>
              </w:rPr>
            </w:pPr>
          </w:p>
        </w:tc>
      </w:tr>
      <w:tr w:rsidR="00A325D2" w14:paraId="5AD8169C" w14:textId="77777777" w:rsidTr="008F1DF4">
        <w:tc>
          <w:tcPr>
            <w:tcW w:w="2694" w:type="dxa"/>
            <w:gridSpan w:val="2"/>
            <w:tcBorders>
              <w:top w:val="single" w:sz="4" w:space="0" w:color="auto"/>
              <w:left w:val="single" w:sz="4" w:space="0" w:color="auto"/>
              <w:bottom w:val="single" w:sz="4" w:space="0" w:color="auto"/>
            </w:tcBorders>
          </w:tcPr>
          <w:p w14:paraId="7A67C6F7" w14:textId="77777777" w:rsidR="00A325D2" w:rsidRDefault="00A325D2" w:rsidP="008F1D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EDCF" w14:textId="77777777" w:rsidR="00A325D2" w:rsidRDefault="00A325D2" w:rsidP="008F1DF4">
            <w:pPr>
              <w:pStyle w:val="CRCoverPage"/>
              <w:spacing w:after="0"/>
              <w:ind w:left="100"/>
              <w:rPr>
                <w:noProof/>
              </w:rPr>
            </w:pPr>
          </w:p>
        </w:tc>
      </w:tr>
    </w:tbl>
    <w:p w14:paraId="07AF149B" w14:textId="77777777" w:rsidR="00A325D2" w:rsidRPr="00A325D2" w:rsidRDefault="00A325D2" w:rsidP="00A325D2"/>
    <w:p w14:paraId="6FFEAF54" w14:textId="08E60D8B"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20014C77" w14:textId="77777777" w:rsidR="00135B24" w:rsidRDefault="00135B24" w:rsidP="00135B24">
      <w:pPr>
        <w:pStyle w:val="Heading2"/>
      </w:pPr>
      <w:bookmarkStart w:id="1" w:name="_Toc19634892"/>
      <w:bookmarkStart w:id="2" w:name="_Toc26875960"/>
      <w:bookmarkStart w:id="3" w:name="_Toc35528727"/>
      <w:bookmarkStart w:id="4" w:name="_Toc35533488"/>
      <w:bookmarkStart w:id="5" w:name="_Toc45028857"/>
      <w:bookmarkStart w:id="6" w:name="_Toc45274522"/>
      <w:bookmarkStart w:id="7" w:name="_Toc45275109"/>
      <w:bookmarkStart w:id="8" w:name="_Toc51168367"/>
      <w:bookmarkStart w:id="9" w:name="_Toc82095914"/>
      <w:r>
        <w:t>14.1</w:t>
      </w:r>
      <w:r w:rsidRPr="007B0C8B">
        <w:tab/>
      </w:r>
      <w:r>
        <w:t>Services provided by AUSF</w:t>
      </w:r>
      <w:bookmarkEnd w:id="1"/>
      <w:bookmarkEnd w:id="2"/>
      <w:bookmarkEnd w:id="3"/>
      <w:bookmarkEnd w:id="4"/>
      <w:bookmarkEnd w:id="5"/>
      <w:bookmarkEnd w:id="6"/>
      <w:bookmarkEnd w:id="7"/>
      <w:bookmarkEnd w:id="8"/>
      <w:bookmarkEnd w:id="9"/>
    </w:p>
    <w:p w14:paraId="6CDF4227" w14:textId="77777777" w:rsidR="00135B24" w:rsidRPr="00424139" w:rsidRDefault="00135B24" w:rsidP="00135B24">
      <w:pPr>
        <w:pStyle w:val="Heading3"/>
      </w:pPr>
      <w:bookmarkStart w:id="10" w:name="_Toc19634893"/>
      <w:bookmarkStart w:id="11" w:name="_Toc26875961"/>
      <w:bookmarkStart w:id="12" w:name="_Toc35528728"/>
      <w:bookmarkStart w:id="13" w:name="_Toc35533489"/>
      <w:bookmarkStart w:id="14" w:name="_Toc45028858"/>
      <w:bookmarkStart w:id="15" w:name="_Toc45274523"/>
      <w:bookmarkStart w:id="16" w:name="_Toc45275110"/>
      <w:bookmarkStart w:id="17" w:name="_Toc51168368"/>
      <w:bookmarkStart w:id="18" w:name="_Toc82095915"/>
      <w:r>
        <w:t>14.1</w:t>
      </w:r>
      <w:r w:rsidRPr="00424139">
        <w:t>.1</w:t>
      </w:r>
      <w:r w:rsidRPr="00424139">
        <w:tab/>
        <w:t>General</w:t>
      </w:r>
      <w:bookmarkEnd w:id="10"/>
      <w:bookmarkEnd w:id="11"/>
      <w:bookmarkEnd w:id="12"/>
      <w:bookmarkEnd w:id="13"/>
      <w:bookmarkEnd w:id="14"/>
      <w:bookmarkEnd w:id="15"/>
      <w:bookmarkEnd w:id="16"/>
      <w:bookmarkEnd w:id="17"/>
      <w:bookmarkEnd w:id="18"/>
    </w:p>
    <w:p w14:paraId="4BF9B29A" w14:textId="77777777" w:rsidR="00135B24" w:rsidRPr="007B0C8B" w:rsidRDefault="00135B24" w:rsidP="00135B24">
      <w:r w:rsidRPr="00B600B1">
        <w:t>T</w:t>
      </w:r>
      <w:r>
        <w:t xml:space="preserve">he AUSF provides UE authentication service to the requester NF by </w:t>
      </w:r>
      <w:proofErr w:type="spellStart"/>
      <w:r>
        <w:t>Nausf_UEAuthentication</w:t>
      </w:r>
      <w:proofErr w:type="spellEnd"/>
      <w:r>
        <w:t xml:space="preserve">. For AKA based authentication, this operation can be also used to recover from synchronization failure situations. Clause 14.1.2 describes the </w:t>
      </w:r>
      <w:proofErr w:type="spellStart"/>
      <w:r>
        <w:t>Nausf_UEAuthentication_Authenticate</w:t>
      </w:r>
      <w:proofErr w:type="spellEnd"/>
      <w:r>
        <w:t xml:space="preserve"> service operation. </w:t>
      </w:r>
      <w:r w:rsidRPr="007B0C8B">
        <w:t xml:space="preserve">The </w:t>
      </w:r>
      <w:r>
        <w:t>services</w:t>
      </w:r>
      <w:r w:rsidRPr="007B0C8B">
        <w:t xml:space="preserve"> listed here are used in procedures that are described in clause 6 of the present document. </w:t>
      </w:r>
    </w:p>
    <w:p w14:paraId="45458F18" w14:textId="77777777" w:rsidR="00135B24" w:rsidRDefault="00135B24" w:rsidP="00135B24">
      <w:r>
        <w:t>Since AUSF is completely security-related, all service operations are described in the present document. TS 23.501 [2], clause 7.2.7, only lists the services and TS 23.502 [8], clause</w:t>
      </w:r>
      <w:r w:rsidRPr="007B0C8B">
        <w:t xml:space="preserve"> </w:t>
      </w:r>
      <w:r>
        <w:t xml:space="preserve">5.2.10, provides the reference to the present document. </w:t>
      </w:r>
    </w:p>
    <w:p w14:paraId="188F5AB2" w14:textId="77777777" w:rsidR="00135B24" w:rsidRDefault="00135B24" w:rsidP="00135B24">
      <w:pPr>
        <w:pStyle w:val="Heading3"/>
      </w:pPr>
      <w:bookmarkStart w:id="19" w:name="_Toc19634894"/>
      <w:bookmarkStart w:id="20" w:name="_Toc26875962"/>
      <w:bookmarkStart w:id="21" w:name="_Toc35528729"/>
      <w:bookmarkStart w:id="22" w:name="_Toc35533490"/>
      <w:bookmarkStart w:id="23" w:name="_Toc45028859"/>
      <w:bookmarkStart w:id="24" w:name="_Toc45274524"/>
      <w:bookmarkStart w:id="25" w:name="_Toc45275111"/>
      <w:bookmarkStart w:id="26" w:name="_Toc51168369"/>
      <w:bookmarkStart w:id="27" w:name="_Toc82095916"/>
      <w:r>
        <w:lastRenderedPageBreak/>
        <w:t>14.1.2</w:t>
      </w:r>
      <w:r>
        <w:tab/>
      </w:r>
      <w:proofErr w:type="spellStart"/>
      <w:r>
        <w:t>Nausf_UEAuthentication</w:t>
      </w:r>
      <w:proofErr w:type="spellEnd"/>
      <w:r>
        <w:t xml:space="preserve"> service</w:t>
      </w:r>
      <w:bookmarkEnd w:id="19"/>
      <w:bookmarkEnd w:id="20"/>
      <w:bookmarkEnd w:id="21"/>
      <w:bookmarkEnd w:id="22"/>
      <w:bookmarkEnd w:id="23"/>
      <w:bookmarkEnd w:id="24"/>
      <w:bookmarkEnd w:id="25"/>
      <w:bookmarkEnd w:id="26"/>
      <w:bookmarkEnd w:id="27"/>
    </w:p>
    <w:p w14:paraId="4E97235F" w14:textId="77777777" w:rsidR="00135B24" w:rsidRDefault="00135B24" w:rsidP="00135B24">
      <w:r w:rsidRPr="00970275">
        <w:rPr>
          <w:b/>
        </w:rPr>
        <w:t>Service operation name:</w:t>
      </w:r>
      <w:r>
        <w:t xml:space="preserve"> </w:t>
      </w:r>
      <w:proofErr w:type="spellStart"/>
      <w:r>
        <w:t>Nausf_UEAuthentication_authenticate</w:t>
      </w:r>
      <w:proofErr w:type="spellEnd"/>
      <w:r>
        <w:t>.</w:t>
      </w:r>
    </w:p>
    <w:p w14:paraId="1734E302" w14:textId="77777777" w:rsidR="00135B24" w:rsidRDefault="00135B24" w:rsidP="00135B24">
      <w:r w:rsidRPr="00970275">
        <w:rPr>
          <w:b/>
        </w:rPr>
        <w:t>Description:</w:t>
      </w:r>
      <w:r>
        <w:t xml:space="preserve"> Authenticate the UE and provides related keying material.</w:t>
      </w:r>
    </w:p>
    <w:p w14:paraId="62F581FD" w14:textId="77777777" w:rsidR="00135B24" w:rsidRDefault="00135B24" w:rsidP="00135B24">
      <w:proofErr w:type="gramStart"/>
      <w:r w:rsidRPr="00970275">
        <w:rPr>
          <w:b/>
        </w:rPr>
        <w:t>Input,</w:t>
      </w:r>
      <w:proofErr w:type="gramEnd"/>
      <w:r w:rsidRPr="00970275">
        <w:rPr>
          <w:b/>
        </w:rPr>
        <w:t xml:space="preserve"> Required:</w:t>
      </w:r>
      <w:r>
        <w:t xml:space="preserve"> One of the options below. </w:t>
      </w:r>
    </w:p>
    <w:p w14:paraId="7F88C4F0" w14:textId="77777777" w:rsidR="00135B24" w:rsidRDefault="00135B24" w:rsidP="00135B24">
      <w:pPr>
        <w:pStyle w:val="B1"/>
      </w:pPr>
      <w:r>
        <w:t>1.</w:t>
      </w:r>
      <w:r>
        <w:tab/>
        <w:t>In the initial authentication request: SUPI or SUCI, serving network name.</w:t>
      </w:r>
    </w:p>
    <w:p w14:paraId="3CF818F5" w14:textId="77777777" w:rsidR="00135B24" w:rsidRDefault="00135B24" w:rsidP="00135B24">
      <w:pPr>
        <w:pStyle w:val="B1"/>
      </w:pPr>
      <w:r>
        <w:t>2.</w:t>
      </w:r>
      <w:r>
        <w:tab/>
        <w:t xml:space="preserve">In the subsequent authentication requests depending on the authentication method: </w:t>
      </w:r>
    </w:p>
    <w:p w14:paraId="14E24CE4" w14:textId="77777777" w:rsidR="00135B24" w:rsidRDefault="00135B24" w:rsidP="00135B24">
      <w:pPr>
        <w:pStyle w:val="B2"/>
      </w:pPr>
      <w:r>
        <w:t>a.</w:t>
      </w:r>
      <w:r>
        <w:tab/>
        <w:t>5G AKA: Authentication confirmation message with RES* as described in clause 6.1.3.2 or Synchronization Failure indication and related information (</w:t>
      </w:r>
      <w:proofErr w:type="gramStart"/>
      <w:r>
        <w:t>i.e.</w:t>
      </w:r>
      <w:proofErr w:type="gramEnd"/>
      <w:r>
        <w:t xml:space="preserve"> RAND/AUTS).  </w:t>
      </w:r>
    </w:p>
    <w:p w14:paraId="48AC9128" w14:textId="77777777" w:rsidR="00135B24" w:rsidRDefault="00135B24" w:rsidP="00135B24">
      <w:pPr>
        <w:pStyle w:val="B2"/>
      </w:pPr>
      <w:r>
        <w:t>b.</w:t>
      </w:r>
      <w:r>
        <w:tab/>
        <w:t xml:space="preserve">EAP-AKA’: </w:t>
      </w:r>
      <w:r>
        <w:tab/>
        <w:t xml:space="preserve">EAP packet as described in RFC 4187 [21] and RFC 5448 [12], and Annex F. </w:t>
      </w:r>
    </w:p>
    <w:p w14:paraId="1F498C91" w14:textId="77777777" w:rsidR="00135B24" w:rsidRDefault="00135B24" w:rsidP="00135B24">
      <w:r w:rsidRPr="00970275">
        <w:rPr>
          <w:b/>
        </w:rPr>
        <w:t>Input, Optional:</w:t>
      </w:r>
      <w:r>
        <w:t xml:space="preserve"> None. </w:t>
      </w:r>
    </w:p>
    <w:p w14:paraId="63A252C4" w14:textId="77777777" w:rsidR="00135B24" w:rsidRDefault="00135B24" w:rsidP="00135B24">
      <w:proofErr w:type="gramStart"/>
      <w:r w:rsidRPr="00970275">
        <w:rPr>
          <w:b/>
        </w:rPr>
        <w:t>Output,</w:t>
      </w:r>
      <w:proofErr w:type="gramEnd"/>
      <w:r w:rsidRPr="00970275">
        <w:rPr>
          <w:b/>
        </w:rPr>
        <w:t xml:space="preserve"> Required:</w:t>
      </w:r>
      <w:r>
        <w:t xml:space="preserve"> One of the options below. </w:t>
      </w:r>
    </w:p>
    <w:p w14:paraId="654E1CF7" w14:textId="77777777" w:rsidR="00135B24" w:rsidRDefault="00135B24" w:rsidP="00135B24">
      <w:pPr>
        <w:pStyle w:val="B1"/>
      </w:pPr>
      <w:r>
        <w:t>1.</w:t>
      </w:r>
      <w:r>
        <w:tab/>
        <w:t xml:space="preserve">Depending on the authentication method: </w:t>
      </w:r>
    </w:p>
    <w:p w14:paraId="00BA21ED" w14:textId="77777777" w:rsidR="00135B24" w:rsidRDefault="00135B24" w:rsidP="00135B24">
      <w:pPr>
        <w:pStyle w:val="B2"/>
      </w:pPr>
      <w:r>
        <w:t>a.</w:t>
      </w:r>
      <w:r>
        <w:tab/>
        <w:t xml:space="preserve">5G AKA: authentication vector, as described in clause 6.1.3.2 or Authentication confirmation acknowledge message. </w:t>
      </w:r>
    </w:p>
    <w:p w14:paraId="7FB42DAD" w14:textId="77777777" w:rsidR="00135B24" w:rsidRDefault="00135B24" w:rsidP="00135B24">
      <w:pPr>
        <w:pStyle w:val="B2"/>
      </w:pPr>
      <w:r>
        <w:t>b.</w:t>
      </w:r>
      <w:r>
        <w:tab/>
        <w:t>EAP-AKA’:</w:t>
      </w:r>
      <w:r>
        <w:tab/>
        <w:t xml:space="preserve">EAP packet as described in RFC 4187 [21] and RFC 5448 [12], and Annex F.  </w:t>
      </w:r>
    </w:p>
    <w:p w14:paraId="3E4948F9" w14:textId="77777777" w:rsidR="00135B24" w:rsidRDefault="00135B24" w:rsidP="00135B24">
      <w:pPr>
        <w:pStyle w:val="B1"/>
      </w:pPr>
      <w:r>
        <w:t>2.</w:t>
      </w:r>
      <w:r>
        <w:tab/>
        <w:t>Authentication result and if success the master key which are used by AMF to derive NAS security keys and other security key(s).</w:t>
      </w:r>
    </w:p>
    <w:p w14:paraId="1C8158E4" w14:textId="77777777" w:rsidR="00135B24" w:rsidRDefault="00135B24" w:rsidP="00135B24">
      <w:r w:rsidRPr="00970275">
        <w:rPr>
          <w:b/>
        </w:rPr>
        <w:t xml:space="preserve">Output, Optional: </w:t>
      </w:r>
      <w:r>
        <w:t>SUPI if the authentication was initiated with SUCI.</w:t>
      </w:r>
    </w:p>
    <w:p w14:paraId="293BF3E7" w14:textId="77777777" w:rsidR="00135B24" w:rsidRPr="00D26628" w:rsidRDefault="00135B24" w:rsidP="00135B24">
      <w:pPr>
        <w:pStyle w:val="Heading3"/>
      </w:pPr>
      <w:bookmarkStart w:id="28" w:name="_Toc19634895"/>
      <w:bookmarkStart w:id="29" w:name="_Toc26875963"/>
      <w:bookmarkStart w:id="30" w:name="_Toc35528730"/>
      <w:bookmarkStart w:id="31" w:name="_Toc35533491"/>
      <w:bookmarkStart w:id="32" w:name="_Toc45028860"/>
      <w:bookmarkStart w:id="33" w:name="_Toc45274525"/>
      <w:bookmarkStart w:id="34" w:name="_Toc45275112"/>
      <w:bookmarkStart w:id="35" w:name="_Toc51168370"/>
      <w:bookmarkStart w:id="36" w:name="_Toc82095917"/>
      <w:r>
        <w:t>14.1.3</w:t>
      </w:r>
      <w:r>
        <w:tab/>
      </w:r>
      <w:proofErr w:type="spellStart"/>
      <w:r w:rsidRPr="00332C7F">
        <w:t>Nausf_</w:t>
      </w:r>
      <w:r>
        <w:t>SoR</w:t>
      </w:r>
      <w:r w:rsidRPr="00332C7F">
        <w:t>Protection</w:t>
      </w:r>
      <w:proofErr w:type="spellEnd"/>
      <w:r>
        <w:t xml:space="preserve"> service</w:t>
      </w:r>
      <w:bookmarkEnd w:id="28"/>
      <w:bookmarkEnd w:id="29"/>
      <w:bookmarkEnd w:id="30"/>
      <w:bookmarkEnd w:id="31"/>
      <w:bookmarkEnd w:id="32"/>
      <w:bookmarkEnd w:id="33"/>
      <w:bookmarkEnd w:id="34"/>
      <w:bookmarkEnd w:id="35"/>
      <w:bookmarkEnd w:id="36"/>
    </w:p>
    <w:p w14:paraId="7C08ACEC" w14:textId="77777777" w:rsidR="00135B24" w:rsidRPr="00C63E70" w:rsidRDefault="00135B24" w:rsidP="00135B24">
      <w:r w:rsidRPr="00C63E70">
        <w:t xml:space="preserve">The following table illustrates the security related services </w:t>
      </w:r>
      <w:r>
        <w:t xml:space="preserve">for </w:t>
      </w:r>
      <w:proofErr w:type="spellStart"/>
      <w:r>
        <w:t>SoR</w:t>
      </w:r>
      <w:proofErr w:type="spellEnd"/>
      <w:r>
        <w:t xml:space="preserve"> </w:t>
      </w:r>
      <w:r w:rsidRPr="00C63E70">
        <w:t xml:space="preserve">that </w:t>
      </w:r>
      <w:r>
        <w:t>AUSF</w:t>
      </w:r>
      <w:r w:rsidRPr="00C63E70">
        <w:t xml:space="preserve"> provides.</w:t>
      </w:r>
    </w:p>
    <w:p w14:paraId="73DEC8ED" w14:textId="77777777" w:rsidR="00135B24" w:rsidRPr="005879F5" w:rsidRDefault="00135B24" w:rsidP="00135B24">
      <w:pPr>
        <w:pStyle w:val="TH"/>
      </w:pPr>
      <w:r w:rsidRPr="00C63E70">
        <w:t xml:space="preserve">Table </w:t>
      </w:r>
      <w:r>
        <w:t>14</w:t>
      </w:r>
      <w:r w:rsidRPr="00C63E70">
        <w:t>.</w:t>
      </w:r>
      <w:r>
        <w:t>1</w:t>
      </w:r>
      <w:r w:rsidRPr="00C63E70">
        <w:t>.</w:t>
      </w:r>
      <w:r>
        <w:t>3</w:t>
      </w:r>
      <w:r w:rsidRPr="00C63E70">
        <w:t xml:space="preserve">-1: NF services </w:t>
      </w:r>
      <w:r>
        <w:t xml:space="preserve">for </w:t>
      </w:r>
      <w:proofErr w:type="spellStart"/>
      <w:r>
        <w:t>SoR</w:t>
      </w:r>
      <w:proofErr w:type="spellEnd"/>
      <w:r>
        <w:t xml:space="preserv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135B24" w:rsidRPr="00D26628" w14:paraId="2C76F4A2" w14:textId="77777777" w:rsidTr="00056352">
        <w:tc>
          <w:tcPr>
            <w:tcW w:w="1984" w:type="dxa"/>
            <w:tcBorders>
              <w:bottom w:val="single" w:sz="4" w:space="0" w:color="auto"/>
            </w:tcBorders>
          </w:tcPr>
          <w:p w14:paraId="44CF1B37" w14:textId="77777777" w:rsidR="00135B24" w:rsidRPr="00D26628" w:rsidRDefault="00135B24" w:rsidP="00056352">
            <w:pPr>
              <w:pStyle w:val="TAH"/>
            </w:pPr>
            <w:r w:rsidRPr="00D26628">
              <w:t>Service Name</w:t>
            </w:r>
          </w:p>
        </w:tc>
        <w:tc>
          <w:tcPr>
            <w:tcW w:w="2410" w:type="dxa"/>
          </w:tcPr>
          <w:p w14:paraId="5853F534" w14:textId="77777777" w:rsidR="00135B24" w:rsidRPr="00D26628" w:rsidRDefault="00135B24" w:rsidP="00056352">
            <w:pPr>
              <w:pStyle w:val="TAH"/>
            </w:pPr>
            <w:r w:rsidRPr="00D26628">
              <w:t>Service Operations</w:t>
            </w:r>
          </w:p>
        </w:tc>
        <w:tc>
          <w:tcPr>
            <w:tcW w:w="2552" w:type="dxa"/>
          </w:tcPr>
          <w:p w14:paraId="27F2BF22" w14:textId="77777777" w:rsidR="00135B24" w:rsidRPr="00D26628" w:rsidRDefault="00135B24" w:rsidP="00056352">
            <w:pPr>
              <w:pStyle w:val="TAH"/>
            </w:pPr>
            <w:r w:rsidRPr="00D26628">
              <w:t>Operation</w:t>
            </w:r>
            <w:r>
              <w:t xml:space="preserve"> </w:t>
            </w:r>
            <w:r w:rsidRPr="00D26628">
              <w:t>Semantics</w:t>
            </w:r>
          </w:p>
        </w:tc>
        <w:tc>
          <w:tcPr>
            <w:tcW w:w="2409" w:type="dxa"/>
          </w:tcPr>
          <w:p w14:paraId="269B3CC4" w14:textId="77777777" w:rsidR="00135B24" w:rsidRPr="00D26628" w:rsidRDefault="00135B24" w:rsidP="00056352">
            <w:pPr>
              <w:pStyle w:val="TAH"/>
            </w:pPr>
            <w:r w:rsidRPr="00D26628">
              <w:t>Example Consumer(s)</w:t>
            </w:r>
          </w:p>
        </w:tc>
      </w:tr>
      <w:tr w:rsidR="00135B24" w:rsidRPr="00D26628" w14:paraId="383E77AE" w14:textId="77777777" w:rsidTr="00056352">
        <w:tc>
          <w:tcPr>
            <w:tcW w:w="1984" w:type="dxa"/>
          </w:tcPr>
          <w:p w14:paraId="6A93C4FD" w14:textId="77777777" w:rsidR="00135B24" w:rsidRPr="00D26628" w:rsidRDefault="00135B24" w:rsidP="00056352">
            <w:pPr>
              <w:pStyle w:val="TAL"/>
              <w:jc w:val="center"/>
            </w:pPr>
            <w:proofErr w:type="spellStart"/>
            <w:r>
              <w:rPr>
                <w:lang w:eastAsia="zh-CN"/>
              </w:rPr>
              <w:t>Nausf_SoR</w:t>
            </w:r>
            <w:r w:rsidRPr="00D26628">
              <w:rPr>
                <w:lang w:eastAsia="zh-CN"/>
              </w:rPr>
              <w:t>Protection</w:t>
            </w:r>
            <w:proofErr w:type="spellEnd"/>
          </w:p>
        </w:tc>
        <w:tc>
          <w:tcPr>
            <w:tcW w:w="2410" w:type="dxa"/>
          </w:tcPr>
          <w:p w14:paraId="41F90B75" w14:textId="77777777" w:rsidR="00135B24" w:rsidRPr="00D26628" w:rsidRDefault="00135B24" w:rsidP="00056352">
            <w:pPr>
              <w:pStyle w:val="TAL"/>
              <w:jc w:val="center"/>
              <w:rPr>
                <w:lang w:eastAsia="zh-CN"/>
              </w:rPr>
            </w:pPr>
            <w:r>
              <w:rPr>
                <w:lang w:eastAsia="zh-CN"/>
              </w:rPr>
              <w:t>Protect</w:t>
            </w:r>
          </w:p>
        </w:tc>
        <w:tc>
          <w:tcPr>
            <w:tcW w:w="2552" w:type="dxa"/>
          </w:tcPr>
          <w:p w14:paraId="0A39506A" w14:textId="77777777" w:rsidR="00135B24" w:rsidRPr="00D26628" w:rsidRDefault="00135B24" w:rsidP="00056352">
            <w:pPr>
              <w:pStyle w:val="TAL"/>
              <w:jc w:val="center"/>
              <w:rPr>
                <w:lang w:eastAsia="zh-CN"/>
              </w:rPr>
            </w:pPr>
            <w:r w:rsidRPr="00D26628">
              <w:t>Request/Response</w:t>
            </w:r>
          </w:p>
        </w:tc>
        <w:tc>
          <w:tcPr>
            <w:tcW w:w="2409" w:type="dxa"/>
          </w:tcPr>
          <w:p w14:paraId="53CE9BDE" w14:textId="77777777" w:rsidR="00135B24" w:rsidRPr="00D26628" w:rsidRDefault="00135B24" w:rsidP="00056352">
            <w:pPr>
              <w:pStyle w:val="TAL"/>
              <w:jc w:val="center"/>
              <w:rPr>
                <w:lang w:eastAsia="zh-CN"/>
              </w:rPr>
            </w:pPr>
            <w:r w:rsidRPr="00D26628">
              <w:rPr>
                <w:lang w:eastAsia="zh-CN"/>
              </w:rPr>
              <w:t>UDM</w:t>
            </w:r>
          </w:p>
        </w:tc>
      </w:tr>
    </w:tbl>
    <w:p w14:paraId="4F82147E" w14:textId="77777777" w:rsidR="00135B24" w:rsidRPr="00D26628" w:rsidRDefault="00135B24" w:rsidP="00135B24">
      <w:pPr>
        <w:rPr>
          <w:lang w:val="x-none"/>
        </w:rPr>
      </w:pPr>
    </w:p>
    <w:p w14:paraId="4C590E26" w14:textId="77777777" w:rsidR="00135B24" w:rsidRPr="00D26628" w:rsidRDefault="00135B24" w:rsidP="00135B24">
      <w:pPr>
        <w:rPr>
          <w:b/>
          <w:lang w:eastAsia="zh-CN"/>
        </w:rPr>
      </w:pPr>
      <w:r w:rsidRPr="00D26628">
        <w:rPr>
          <w:b/>
          <w:lang w:eastAsia="zh-CN"/>
        </w:rPr>
        <w:t xml:space="preserve">Service operation name: </w:t>
      </w:r>
      <w:proofErr w:type="spellStart"/>
      <w:r w:rsidRPr="00D26628">
        <w:rPr>
          <w:lang w:eastAsia="zh-CN"/>
        </w:rPr>
        <w:t>Nausf_</w:t>
      </w:r>
      <w:r>
        <w:rPr>
          <w:lang w:eastAsia="zh-CN"/>
        </w:rPr>
        <w:t>SoR</w:t>
      </w:r>
      <w:r w:rsidRPr="00D26628">
        <w:rPr>
          <w:lang w:eastAsia="zh-CN"/>
        </w:rPr>
        <w:t>Protection</w:t>
      </w:r>
      <w:proofErr w:type="spellEnd"/>
      <w:r w:rsidRPr="00D26628">
        <w:t>.</w:t>
      </w:r>
    </w:p>
    <w:p w14:paraId="0F80A29F" w14:textId="77777777" w:rsidR="00135B24" w:rsidRDefault="00135B24" w:rsidP="00135B24">
      <w:r w:rsidRPr="00D26628">
        <w:rPr>
          <w:b/>
          <w:lang w:eastAsia="zh-CN"/>
        </w:rPr>
        <w:t xml:space="preserve">Description: </w:t>
      </w:r>
      <w:r w:rsidRPr="00D26628">
        <w:rPr>
          <w:lang w:eastAsia="zh-CN"/>
        </w:rPr>
        <w:t xml:space="preserve">The AUSF </w:t>
      </w:r>
      <w:r>
        <w:t xml:space="preserve">calculates the </w:t>
      </w:r>
      <w:proofErr w:type="spellStart"/>
      <w:r>
        <w:t>SoR</w:t>
      </w:r>
      <w:proofErr w:type="spellEnd"/>
      <w:r>
        <w:t>-MAC-I</w:t>
      </w:r>
      <w:r w:rsidRPr="007D66F8">
        <w:rPr>
          <w:vertAlign w:val="subscript"/>
        </w:rPr>
        <w:t>AUSF</w:t>
      </w:r>
      <w:r w:rsidRPr="00D26628">
        <w:t xml:space="preserve"> </w:t>
      </w:r>
      <w:r>
        <w:t xml:space="preserve">as specified in the Annex A.17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8415FF">
        <w:t xml:space="preserve"> the </w:t>
      </w:r>
      <w:r>
        <w:t>S</w:t>
      </w:r>
      <w:r w:rsidRPr="00F435D4">
        <w:t xml:space="preserve">teering </w:t>
      </w:r>
      <w:r>
        <w:t>I</w:t>
      </w:r>
      <w:r w:rsidRPr="00F435D4">
        <w:t xml:space="preserve">nformation </w:t>
      </w:r>
      <w:r>
        <w:t xml:space="preserve">List and ACK </w:t>
      </w:r>
      <w:proofErr w:type="gramStart"/>
      <w:r>
        <w:t>Indication</w:t>
      </w:r>
      <w:r w:rsidRPr="00D26628">
        <w:t xml:space="preserve">  </w:t>
      </w:r>
      <w:r>
        <w:t>received</w:t>
      </w:r>
      <w:proofErr w:type="gramEnd"/>
      <w:r>
        <w:t xml:space="preserve"> </w:t>
      </w:r>
      <w:r w:rsidRPr="00D26628">
        <w:t xml:space="preserve">from the requester NF and delivers the </w:t>
      </w:r>
      <w:proofErr w:type="spellStart"/>
      <w:r>
        <w:t>SoR</w:t>
      </w:r>
      <w:proofErr w:type="spellEnd"/>
      <w:r>
        <w:t>-MAC-I</w:t>
      </w:r>
      <w:r w:rsidRPr="007D66F8">
        <w:rPr>
          <w:vertAlign w:val="subscript"/>
        </w:rPr>
        <w:t>AUSF</w:t>
      </w:r>
      <w:r>
        <w:t xml:space="preserve"> and </w:t>
      </w:r>
      <w:r>
        <w:rPr>
          <w:noProof/>
        </w:rPr>
        <w:t>Counter</w:t>
      </w:r>
      <w:r w:rsidRPr="00C22478">
        <w:rPr>
          <w:noProof/>
          <w:vertAlign w:val="subscript"/>
        </w:rPr>
        <w:t>SoR</w:t>
      </w:r>
      <w:r w:rsidRPr="00D26628">
        <w:rPr>
          <w:lang w:eastAsia="zh-CN"/>
        </w:rPr>
        <w:t xml:space="preserve"> to the requester NF.</w:t>
      </w:r>
      <w:r>
        <w:rPr>
          <w:lang w:eastAsia="zh-CN"/>
        </w:rPr>
        <w:t xml:space="preserve"> If the ACK Indication input is set to indicate that the </w:t>
      </w:r>
      <w:r w:rsidRPr="005F7EB0">
        <w:t xml:space="preserve">acknowledgement </w:t>
      </w:r>
      <w:r>
        <w:t xml:space="preserve">is </w:t>
      </w:r>
      <w:r w:rsidRPr="005F7EB0">
        <w:t>requested</w:t>
      </w:r>
      <w:r>
        <w:rPr>
          <w:lang w:eastAsia="zh-CN"/>
        </w:rPr>
        <w:t>, then the AUSF shall compute</w:t>
      </w:r>
      <w:r>
        <w:t xml:space="preserve"> the </w:t>
      </w:r>
      <w:proofErr w:type="spellStart"/>
      <w:r>
        <w:t>SoR</w:t>
      </w:r>
      <w:proofErr w:type="spellEnd"/>
      <w:r>
        <w:t>-XMAC-I</w:t>
      </w:r>
      <w:r w:rsidRPr="00E336BD">
        <w:rPr>
          <w:vertAlign w:val="subscript"/>
        </w:rPr>
        <w:t>UE</w:t>
      </w:r>
      <w:r w:rsidRPr="00445BF6">
        <w:t xml:space="preserve"> </w:t>
      </w:r>
      <w:r w:rsidRPr="00B21E05">
        <w:t xml:space="preserve">and return </w:t>
      </w:r>
      <w:r>
        <w:t>it</w:t>
      </w:r>
      <w:r w:rsidRPr="00445BF6">
        <w:t xml:space="preserve"> </w:t>
      </w:r>
      <w:r>
        <w:t>in the response.</w:t>
      </w:r>
    </w:p>
    <w:p w14:paraId="54EB66EE" w14:textId="77777777" w:rsidR="00135B24" w:rsidRPr="00D26628" w:rsidRDefault="00135B24" w:rsidP="00135B24">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requester NF, </w:t>
      </w:r>
      <w:proofErr w:type="gramStart"/>
      <w:r>
        <w:t>i.e.</w:t>
      </w:r>
      <w:proofErr w:type="gramEnd"/>
      <w:r>
        <w:t xml:space="preserve"> ACK Indication and </w:t>
      </w:r>
      <w:r w:rsidRPr="00F435D4">
        <w:t>list of preferred PLMN/access technology combinations</w:t>
      </w:r>
      <w:r>
        <w:t xml:space="preserve"> or a secured packet (if provided).</w:t>
      </w:r>
    </w:p>
    <w:p w14:paraId="65D8A900" w14:textId="77777777" w:rsidR="00135B24" w:rsidRPr="00D26628" w:rsidRDefault="00135B24" w:rsidP="00135B24">
      <w:pPr>
        <w:rPr>
          <w:lang w:eastAsia="zh-CN"/>
        </w:rPr>
      </w:pPr>
      <w:proofErr w:type="gramStart"/>
      <w:r w:rsidRPr="00D26628">
        <w:rPr>
          <w:b/>
          <w:lang w:eastAsia="zh-CN"/>
        </w:rPr>
        <w:t>Input,</w:t>
      </w:r>
      <w:proofErr w:type="gramEnd"/>
      <w:r w:rsidRPr="00D26628">
        <w:rPr>
          <w:b/>
          <w:lang w:eastAsia="zh-CN"/>
        </w:rPr>
        <w:t xml:space="preserve"> Required: </w:t>
      </w:r>
      <w:r w:rsidRPr="00D26628">
        <w:rPr>
          <w:lang w:eastAsia="zh-CN"/>
        </w:rPr>
        <w:t>Requester ID, SUPI, service name</w:t>
      </w:r>
      <w:r>
        <w:rPr>
          <w:lang w:eastAsia="zh-CN"/>
        </w:rPr>
        <w:t>, ACK Indication.</w:t>
      </w:r>
    </w:p>
    <w:p w14:paraId="43D85E75" w14:textId="77777777" w:rsidR="00135B24" w:rsidRPr="00D26628" w:rsidRDefault="00135B24" w:rsidP="00135B24">
      <w:pPr>
        <w:rPr>
          <w:lang w:eastAsia="zh-CN"/>
        </w:rPr>
      </w:pPr>
      <w:r w:rsidRPr="00D26628">
        <w:rPr>
          <w:b/>
          <w:lang w:eastAsia="zh-CN"/>
        </w:rPr>
        <w:t>Input, Optional:</w:t>
      </w:r>
      <w:r>
        <w:rPr>
          <w:lang w:eastAsia="zh-CN"/>
        </w:rPr>
        <w:t xml:space="preserve"> </w:t>
      </w:r>
      <w:r w:rsidRPr="002B709F">
        <w:t>list of preferred PLMN/access technology combinations</w:t>
      </w:r>
      <w:r>
        <w:t xml:space="preserve"> or secured packet</w:t>
      </w:r>
      <w:r>
        <w:rPr>
          <w:lang w:eastAsia="zh-CN"/>
        </w:rPr>
        <w:t>.</w:t>
      </w:r>
    </w:p>
    <w:p w14:paraId="5EAC9933" w14:textId="77777777" w:rsidR="00135B24" w:rsidRPr="00D26628" w:rsidRDefault="00135B24" w:rsidP="00135B24">
      <w:pPr>
        <w:rPr>
          <w:lang w:eastAsia="zh-CN"/>
        </w:rPr>
      </w:pPr>
      <w:proofErr w:type="gramStart"/>
      <w:r w:rsidRPr="00D26628">
        <w:rPr>
          <w:b/>
          <w:lang w:eastAsia="zh-CN"/>
        </w:rPr>
        <w:t>Output,</w:t>
      </w:r>
      <w:proofErr w:type="gramEnd"/>
      <w:r w:rsidRPr="00D26628">
        <w:rPr>
          <w:b/>
          <w:lang w:eastAsia="zh-CN"/>
        </w:rPr>
        <w:t xml:space="preserve"> Required:</w:t>
      </w:r>
      <w:r w:rsidRPr="00D26628">
        <w:rPr>
          <w:lang w:eastAsia="zh-CN"/>
        </w:rPr>
        <w:t xml:space="preserve"> </w:t>
      </w:r>
      <w:proofErr w:type="spellStart"/>
      <w:r>
        <w:rPr>
          <w:lang w:eastAsia="zh-CN"/>
        </w:rPr>
        <w:t>SoR</w:t>
      </w:r>
      <w:proofErr w:type="spellEnd"/>
      <w:r>
        <w:rPr>
          <w:lang w:eastAsia="zh-CN"/>
        </w:rPr>
        <w:t>-MAC-I</w:t>
      </w:r>
      <w:r w:rsidRPr="007D66F8">
        <w:rPr>
          <w:vertAlign w:val="subscript"/>
        </w:rPr>
        <w:t>AUSF</w:t>
      </w:r>
      <w:r>
        <w:rPr>
          <w:lang w:eastAsia="zh-CN"/>
        </w:rPr>
        <w:t xml:space="preserve">, </w:t>
      </w:r>
      <w:r>
        <w:rPr>
          <w:noProof/>
        </w:rPr>
        <w:t>Counter</w:t>
      </w:r>
      <w:r w:rsidRPr="00C22478">
        <w:rPr>
          <w:noProof/>
          <w:vertAlign w:val="subscript"/>
        </w:rPr>
        <w:t>SoR</w:t>
      </w:r>
      <w:r>
        <w:rPr>
          <w:noProof/>
          <w:vertAlign w:val="subscript"/>
        </w:rPr>
        <w:t xml:space="preserve"> </w:t>
      </w:r>
      <w:r w:rsidRPr="00E558BF">
        <w:rPr>
          <w:noProof/>
        </w:rPr>
        <w:t>or</w:t>
      </w:r>
      <w:r>
        <w:t xml:space="preserve"> error (</w:t>
      </w:r>
      <w:proofErr w:type="spellStart"/>
      <w:r>
        <w:t>counter_wrap</w:t>
      </w:r>
      <w:proofErr w:type="spellEnd"/>
      <w:r>
        <w:t>)</w:t>
      </w:r>
      <w:r w:rsidRPr="00D26628">
        <w:t>.</w:t>
      </w:r>
    </w:p>
    <w:p w14:paraId="1E7E2C8B" w14:textId="77777777" w:rsidR="00135B24" w:rsidRDefault="00135B24" w:rsidP="00135B24">
      <w:pPr>
        <w:rPr>
          <w:lang w:eastAsia="zh-CN"/>
        </w:rPr>
      </w:pPr>
      <w:r w:rsidRPr="005879F5">
        <w:rPr>
          <w:b/>
          <w:lang w:eastAsia="zh-CN"/>
        </w:rPr>
        <w:t xml:space="preserve">Output, Optional: </w:t>
      </w:r>
      <w:proofErr w:type="spellStart"/>
      <w:r>
        <w:t>SoR</w:t>
      </w:r>
      <w:proofErr w:type="spellEnd"/>
      <w:r>
        <w:t>-XMAC-I</w:t>
      </w:r>
      <w:r w:rsidRPr="00E336BD">
        <w:rPr>
          <w:vertAlign w:val="subscript"/>
        </w:rPr>
        <w:t>UE</w:t>
      </w:r>
      <w:r>
        <w:rPr>
          <w:vertAlign w:val="subscript"/>
        </w:rPr>
        <w:t xml:space="preserve"> </w:t>
      </w:r>
      <w:r>
        <w:rPr>
          <w:lang w:eastAsia="zh-CN"/>
        </w:rPr>
        <w:t xml:space="preserve">(if the ACK Indication input is set to indicate that the </w:t>
      </w:r>
      <w:r w:rsidRPr="005F7EB0">
        <w:t xml:space="preserve">acknowledgement </w:t>
      </w:r>
      <w:r>
        <w:t xml:space="preserve">is </w:t>
      </w:r>
      <w:r w:rsidRPr="005F7EB0">
        <w:t>requested</w:t>
      </w:r>
      <w:r>
        <w:rPr>
          <w:lang w:eastAsia="zh-CN"/>
        </w:rPr>
        <w:t xml:space="preserve">, then the </w:t>
      </w:r>
      <w:proofErr w:type="spellStart"/>
      <w:r>
        <w:t>SoR</w:t>
      </w:r>
      <w:proofErr w:type="spellEnd"/>
      <w:r>
        <w:t>-XMAC-I</w:t>
      </w:r>
      <w:r w:rsidRPr="00E336BD">
        <w:rPr>
          <w:vertAlign w:val="subscript"/>
        </w:rPr>
        <w:t>UE</w:t>
      </w:r>
      <w:r w:rsidRPr="00B21E05">
        <w:t xml:space="preserve"> shall be computed and returned</w:t>
      </w:r>
      <w:r>
        <w:rPr>
          <w:lang w:eastAsia="zh-CN"/>
        </w:rPr>
        <w:t>).</w:t>
      </w:r>
    </w:p>
    <w:p w14:paraId="697FA35D" w14:textId="77777777" w:rsidR="00135B24" w:rsidRPr="00D26628" w:rsidRDefault="00135B24" w:rsidP="00135B24">
      <w:pPr>
        <w:pStyle w:val="Heading3"/>
      </w:pPr>
      <w:bookmarkStart w:id="37" w:name="_Toc19634896"/>
      <w:bookmarkStart w:id="38" w:name="_Toc26875964"/>
      <w:bookmarkStart w:id="39" w:name="_Toc35528731"/>
      <w:bookmarkStart w:id="40" w:name="_Toc35533492"/>
      <w:bookmarkStart w:id="41" w:name="_Toc45028861"/>
      <w:bookmarkStart w:id="42" w:name="_Toc45274526"/>
      <w:bookmarkStart w:id="43" w:name="_Toc45275113"/>
      <w:bookmarkStart w:id="44" w:name="_Toc51168371"/>
      <w:bookmarkStart w:id="45" w:name="_Toc82095918"/>
      <w:r>
        <w:t>14.1.4</w:t>
      </w:r>
      <w:r>
        <w:tab/>
      </w:r>
      <w:proofErr w:type="spellStart"/>
      <w:r w:rsidRPr="00332C7F">
        <w:t>Nausf_</w:t>
      </w:r>
      <w:r>
        <w:t>UPU</w:t>
      </w:r>
      <w:r w:rsidRPr="00332C7F">
        <w:t>Protection</w:t>
      </w:r>
      <w:proofErr w:type="spellEnd"/>
      <w:r>
        <w:t xml:space="preserve"> service</w:t>
      </w:r>
      <w:bookmarkEnd w:id="37"/>
      <w:bookmarkEnd w:id="38"/>
      <w:bookmarkEnd w:id="39"/>
      <w:bookmarkEnd w:id="40"/>
      <w:bookmarkEnd w:id="41"/>
      <w:bookmarkEnd w:id="42"/>
      <w:bookmarkEnd w:id="43"/>
      <w:bookmarkEnd w:id="44"/>
      <w:bookmarkEnd w:id="45"/>
    </w:p>
    <w:p w14:paraId="60AB22F1" w14:textId="77777777" w:rsidR="00135B24" w:rsidRPr="00C63E70" w:rsidRDefault="00135B24" w:rsidP="00135B24">
      <w:r w:rsidRPr="00C63E70">
        <w:t xml:space="preserve">The following table illustrates the security related services </w:t>
      </w:r>
      <w:r>
        <w:t xml:space="preserve">for UE Parameters Update </w:t>
      </w:r>
      <w:r w:rsidRPr="00C63E70">
        <w:t xml:space="preserve">that </w:t>
      </w:r>
      <w:r>
        <w:t>AUSF</w:t>
      </w:r>
      <w:r w:rsidRPr="00C63E70">
        <w:t xml:space="preserve"> provides.</w:t>
      </w:r>
    </w:p>
    <w:p w14:paraId="20685091" w14:textId="77777777" w:rsidR="00135B24" w:rsidRPr="005879F5" w:rsidRDefault="00135B24" w:rsidP="00135B24">
      <w:pPr>
        <w:pStyle w:val="TH"/>
      </w:pPr>
      <w:r w:rsidRPr="00C63E70">
        <w:lastRenderedPageBreak/>
        <w:t xml:space="preserve">Table </w:t>
      </w:r>
      <w:r>
        <w:t>14</w:t>
      </w:r>
      <w:r w:rsidRPr="00C63E70">
        <w:t>.</w:t>
      </w:r>
      <w:r>
        <w:t>1</w:t>
      </w:r>
      <w:r w:rsidRPr="00C63E70">
        <w:t>.</w:t>
      </w:r>
      <w:r>
        <w:t>4</w:t>
      </w:r>
      <w:r w:rsidRPr="00C63E70">
        <w:t xml:space="preserve">-1: NF services </w:t>
      </w:r>
      <w:r>
        <w:t xml:space="preserve">for UE Parameters Update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135B24" w:rsidRPr="00D26628" w14:paraId="1347DE9D" w14:textId="77777777" w:rsidTr="00056352">
        <w:tc>
          <w:tcPr>
            <w:tcW w:w="1984" w:type="dxa"/>
            <w:tcBorders>
              <w:bottom w:val="single" w:sz="4" w:space="0" w:color="auto"/>
            </w:tcBorders>
          </w:tcPr>
          <w:p w14:paraId="5CE79C6C" w14:textId="77777777" w:rsidR="00135B24" w:rsidRPr="00D26628" w:rsidRDefault="00135B24" w:rsidP="00056352">
            <w:pPr>
              <w:pStyle w:val="TAH"/>
            </w:pPr>
            <w:r w:rsidRPr="00D26628">
              <w:t>Service Name</w:t>
            </w:r>
          </w:p>
        </w:tc>
        <w:tc>
          <w:tcPr>
            <w:tcW w:w="2410" w:type="dxa"/>
          </w:tcPr>
          <w:p w14:paraId="3C68BB98" w14:textId="77777777" w:rsidR="00135B24" w:rsidRPr="00D26628" w:rsidRDefault="00135B24" w:rsidP="00056352">
            <w:pPr>
              <w:pStyle w:val="TAH"/>
            </w:pPr>
            <w:r w:rsidRPr="00D26628">
              <w:t>Service Operations</w:t>
            </w:r>
          </w:p>
        </w:tc>
        <w:tc>
          <w:tcPr>
            <w:tcW w:w="2552" w:type="dxa"/>
          </w:tcPr>
          <w:p w14:paraId="18F18053" w14:textId="77777777" w:rsidR="00135B24" w:rsidRPr="00D26628" w:rsidRDefault="00135B24" w:rsidP="00056352">
            <w:pPr>
              <w:pStyle w:val="TAH"/>
            </w:pPr>
            <w:r w:rsidRPr="00D26628">
              <w:t>Operation</w:t>
            </w:r>
            <w:r>
              <w:t xml:space="preserve"> </w:t>
            </w:r>
            <w:r w:rsidRPr="00D26628">
              <w:t>Semantics</w:t>
            </w:r>
          </w:p>
        </w:tc>
        <w:tc>
          <w:tcPr>
            <w:tcW w:w="2409" w:type="dxa"/>
          </w:tcPr>
          <w:p w14:paraId="03D4BC49" w14:textId="77777777" w:rsidR="00135B24" w:rsidRPr="00D26628" w:rsidRDefault="00135B24" w:rsidP="00056352">
            <w:pPr>
              <w:pStyle w:val="TAH"/>
            </w:pPr>
            <w:r w:rsidRPr="00D26628">
              <w:t>Example Consumer(s)</w:t>
            </w:r>
          </w:p>
        </w:tc>
      </w:tr>
      <w:tr w:rsidR="00135B24" w:rsidRPr="00D26628" w14:paraId="4CD9C5C9" w14:textId="77777777" w:rsidTr="00056352">
        <w:tc>
          <w:tcPr>
            <w:tcW w:w="1984" w:type="dxa"/>
          </w:tcPr>
          <w:p w14:paraId="4733F950" w14:textId="77777777" w:rsidR="00135B24" w:rsidRPr="00D26628" w:rsidRDefault="00135B24" w:rsidP="00056352">
            <w:pPr>
              <w:pStyle w:val="TAL"/>
              <w:jc w:val="center"/>
            </w:pPr>
            <w:proofErr w:type="spellStart"/>
            <w:r>
              <w:rPr>
                <w:lang w:eastAsia="zh-CN"/>
              </w:rPr>
              <w:t>Nausf_UPU</w:t>
            </w:r>
            <w:r w:rsidRPr="00D26628">
              <w:rPr>
                <w:lang w:eastAsia="zh-CN"/>
              </w:rPr>
              <w:t>Protection</w:t>
            </w:r>
            <w:proofErr w:type="spellEnd"/>
          </w:p>
        </w:tc>
        <w:tc>
          <w:tcPr>
            <w:tcW w:w="2410" w:type="dxa"/>
          </w:tcPr>
          <w:p w14:paraId="2FF04875" w14:textId="77777777" w:rsidR="00135B24" w:rsidRPr="00D26628" w:rsidRDefault="00135B24" w:rsidP="00056352">
            <w:pPr>
              <w:pStyle w:val="TAL"/>
              <w:jc w:val="center"/>
              <w:rPr>
                <w:lang w:eastAsia="zh-CN"/>
              </w:rPr>
            </w:pPr>
            <w:r>
              <w:rPr>
                <w:lang w:eastAsia="zh-CN"/>
              </w:rPr>
              <w:t>Protect</w:t>
            </w:r>
          </w:p>
        </w:tc>
        <w:tc>
          <w:tcPr>
            <w:tcW w:w="2552" w:type="dxa"/>
          </w:tcPr>
          <w:p w14:paraId="3018748A" w14:textId="77777777" w:rsidR="00135B24" w:rsidRPr="00D26628" w:rsidRDefault="00135B24" w:rsidP="00056352">
            <w:pPr>
              <w:pStyle w:val="TAL"/>
              <w:jc w:val="center"/>
              <w:rPr>
                <w:lang w:eastAsia="zh-CN"/>
              </w:rPr>
            </w:pPr>
            <w:r w:rsidRPr="00D26628">
              <w:t>Request/Response</w:t>
            </w:r>
          </w:p>
        </w:tc>
        <w:tc>
          <w:tcPr>
            <w:tcW w:w="2409" w:type="dxa"/>
          </w:tcPr>
          <w:p w14:paraId="353BA947" w14:textId="77777777" w:rsidR="00135B24" w:rsidRPr="00D26628" w:rsidRDefault="00135B24" w:rsidP="00056352">
            <w:pPr>
              <w:pStyle w:val="TAL"/>
              <w:jc w:val="center"/>
              <w:rPr>
                <w:lang w:eastAsia="zh-CN"/>
              </w:rPr>
            </w:pPr>
            <w:r w:rsidRPr="00D26628">
              <w:rPr>
                <w:lang w:eastAsia="zh-CN"/>
              </w:rPr>
              <w:t>UDM</w:t>
            </w:r>
          </w:p>
        </w:tc>
      </w:tr>
    </w:tbl>
    <w:p w14:paraId="59858450" w14:textId="77777777" w:rsidR="00135B24" w:rsidRPr="00D26628" w:rsidRDefault="00135B24" w:rsidP="00135B24">
      <w:pPr>
        <w:rPr>
          <w:lang w:val="x-none"/>
        </w:rPr>
      </w:pPr>
    </w:p>
    <w:p w14:paraId="7231D829" w14:textId="77777777" w:rsidR="00135B24" w:rsidRPr="00D26628" w:rsidRDefault="00135B24" w:rsidP="00135B24">
      <w:pPr>
        <w:rPr>
          <w:b/>
          <w:lang w:eastAsia="zh-CN"/>
        </w:rPr>
      </w:pPr>
      <w:r w:rsidRPr="00D26628">
        <w:rPr>
          <w:b/>
          <w:lang w:eastAsia="zh-CN"/>
        </w:rPr>
        <w:t xml:space="preserve">Service operation name: </w:t>
      </w:r>
      <w:proofErr w:type="spellStart"/>
      <w:r w:rsidRPr="00D26628">
        <w:rPr>
          <w:lang w:eastAsia="zh-CN"/>
        </w:rPr>
        <w:t>Nausf_</w:t>
      </w:r>
      <w:r>
        <w:rPr>
          <w:lang w:eastAsia="zh-CN"/>
        </w:rPr>
        <w:t>UPU</w:t>
      </w:r>
      <w:r w:rsidRPr="00D26628">
        <w:rPr>
          <w:lang w:eastAsia="zh-CN"/>
        </w:rPr>
        <w:t>Protection</w:t>
      </w:r>
      <w:proofErr w:type="spellEnd"/>
      <w:r w:rsidRPr="00D26628">
        <w:t>.</w:t>
      </w:r>
    </w:p>
    <w:p w14:paraId="7D3E9AB2" w14:textId="77777777" w:rsidR="00135B24" w:rsidRPr="00D26628" w:rsidRDefault="00135B24" w:rsidP="00135B24">
      <w:r w:rsidRPr="00D26628">
        <w:rPr>
          <w:b/>
          <w:lang w:eastAsia="zh-CN"/>
        </w:rPr>
        <w:t xml:space="preserve">Description: </w:t>
      </w:r>
      <w:r w:rsidRPr="00D26628">
        <w:rPr>
          <w:lang w:eastAsia="zh-CN"/>
        </w:rPr>
        <w:t xml:space="preserve">The AUSF </w:t>
      </w:r>
      <w:r>
        <w:t>calculates the UPU-MAC-I</w:t>
      </w:r>
      <w:r w:rsidRPr="007D66F8">
        <w:rPr>
          <w:vertAlign w:val="subscript"/>
        </w:rPr>
        <w:t>AUSF</w:t>
      </w:r>
      <w:r w:rsidRPr="00D26628">
        <w:t xml:space="preserve"> </w:t>
      </w:r>
      <w:r>
        <w:t xml:space="preserve">as specified in the Annex A.19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D26628">
        <w:t xml:space="preserve"> </w:t>
      </w:r>
      <w:r>
        <w:t>along with the UE Parameters Update Data</w:t>
      </w:r>
      <w:r w:rsidRPr="00D26628">
        <w:t xml:space="preserve"> </w:t>
      </w:r>
      <w:r>
        <w:t xml:space="preserve">received </w:t>
      </w:r>
      <w:r w:rsidRPr="00D26628">
        <w:t xml:space="preserve">from the requester NF </w:t>
      </w:r>
      <w:r w:rsidRPr="00CA26C8">
        <w:t>(see clause A.19)</w:t>
      </w:r>
      <w:r>
        <w:t xml:space="preserve"> </w:t>
      </w:r>
      <w:r w:rsidRPr="00D26628">
        <w:t xml:space="preserve">and delivers the </w:t>
      </w:r>
      <w:r>
        <w:t>UPU-MAC-I</w:t>
      </w:r>
      <w:r w:rsidRPr="007D66F8">
        <w:rPr>
          <w:vertAlign w:val="subscript"/>
        </w:rPr>
        <w:t>AUSF</w:t>
      </w:r>
      <w:r>
        <w:t xml:space="preserve"> and </w:t>
      </w:r>
      <w:r>
        <w:rPr>
          <w:noProof/>
        </w:rPr>
        <w:t>Counter</w:t>
      </w:r>
      <w:r>
        <w:rPr>
          <w:noProof/>
          <w:vertAlign w:val="subscript"/>
        </w:rPr>
        <w:t>UPU</w:t>
      </w:r>
      <w:r w:rsidRPr="00D26628">
        <w:rPr>
          <w:lang w:eastAsia="zh-CN"/>
        </w:rPr>
        <w:t xml:space="preserve"> to the requester NF.</w:t>
      </w:r>
      <w:r>
        <w:rPr>
          <w:lang w:eastAsia="zh-CN"/>
        </w:rPr>
        <w:t xml:space="preserve"> If the ACK Indication input is present, then the AUSF shall compute</w:t>
      </w:r>
      <w:r>
        <w:t xml:space="preserve"> the UPU-XMAC-I</w:t>
      </w:r>
      <w:r w:rsidRPr="00E336BD">
        <w:rPr>
          <w:vertAlign w:val="subscript"/>
        </w:rPr>
        <w:t>UE</w:t>
      </w:r>
      <w:r w:rsidRPr="00445BF6">
        <w:t xml:space="preserve"> </w:t>
      </w:r>
      <w:r w:rsidRPr="00B21E05">
        <w:t xml:space="preserve">and return </w:t>
      </w:r>
      <w:r>
        <w:t>the computed UPU-XMAC-I</w:t>
      </w:r>
      <w:r w:rsidRPr="00E336BD">
        <w:rPr>
          <w:vertAlign w:val="subscript"/>
        </w:rPr>
        <w:t>UE</w:t>
      </w:r>
      <w:r w:rsidRPr="00445BF6">
        <w:t xml:space="preserve"> </w:t>
      </w:r>
      <w:r>
        <w:t xml:space="preserve">in the response. The details of the UE Parameters Update Data </w:t>
      </w:r>
      <w:proofErr w:type="gramStart"/>
      <w:r>
        <w:t>is</w:t>
      </w:r>
      <w:proofErr w:type="gramEnd"/>
      <w:r>
        <w:t xml:space="preserve"> specified in TS 24.501 [35].</w:t>
      </w:r>
    </w:p>
    <w:p w14:paraId="65C19DF7" w14:textId="77777777" w:rsidR="00135B24" w:rsidRPr="00D26628" w:rsidRDefault="00135B24" w:rsidP="00135B24">
      <w:pPr>
        <w:rPr>
          <w:lang w:eastAsia="zh-CN"/>
        </w:rPr>
      </w:pPr>
      <w:r w:rsidRPr="00D26628">
        <w:rPr>
          <w:b/>
          <w:lang w:eastAsia="zh-CN"/>
        </w:rPr>
        <w:t xml:space="preserve">Input, </w:t>
      </w:r>
      <w:proofErr w:type="gramStart"/>
      <w:r w:rsidRPr="00D26628">
        <w:rPr>
          <w:b/>
          <w:lang w:eastAsia="zh-CN"/>
        </w:rPr>
        <w:t>Required</w:t>
      </w:r>
      <w:proofErr w:type="gramEnd"/>
      <w:r w:rsidRPr="00D26628">
        <w:rPr>
          <w:b/>
          <w:lang w:eastAsia="zh-CN"/>
        </w:rPr>
        <w:t xml:space="preserve">: </w:t>
      </w:r>
      <w:r w:rsidRPr="00D26628">
        <w:rPr>
          <w:lang w:eastAsia="zh-CN"/>
        </w:rPr>
        <w:t xml:space="preserve">Requester ID, SUPI, service </w:t>
      </w:r>
      <w:r w:rsidRPr="002B709F">
        <w:rPr>
          <w:lang w:eastAsia="zh-CN"/>
        </w:rPr>
        <w:t>name</w:t>
      </w:r>
      <w:r>
        <w:t xml:space="preserve">, </w:t>
      </w:r>
      <w:r>
        <w:rPr>
          <w:lang w:eastAsia="zh-CN"/>
        </w:rPr>
        <w:t>UE Parameters Update Data</w:t>
      </w:r>
      <w:r w:rsidRPr="002B709F">
        <w:rPr>
          <w:lang w:eastAsia="zh-CN"/>
        </w:rPr>
        <w:t>.</w:t>
      </w:r>
    </w:p>
    <w:p w14:paraId="4FD5FDF2" w14:textId="77777777" w:rsidR="00135B24" w:rsidRPr="00D26628" w:rsidRDefault="00135B24" w:rsidP="00135B24">
      <w:pPr>
        <w:rPr>
          <w:lang w:eastAsia="zh-CN"/>
        </w:rPr>
      </w:pPr>
      <w:r w:rsidRPr="00D26628">
        <w:rPr>
          <w:b/>
          <w:lang w:eastAsia="zh-CN"/>
        </w:rPr>
        <w:t>Input, Optional</w:t>
      </w:r>
      <w:r w:rsidRPr="002B709F">
        <w:rPr>
          <w:b/>
          <w:lang w:eastAsia="zh-CN"/>
        </w:rPr>
        <w:t>:</w:t>
      </w:r>
      <w:r>
        <w:rPr>
          <w:lang w:eastAsia="zh-CN"/>
        </w:rPr>
        <w:t xml:space="preserve"> ACK Indication.</w:t>
      </w:r>
    </w:p>
    <w:p w14:paraId="5F7C185C" w14:textId="77777777" w:rsidR="00135B24" w:rsidRPr="00D26628" w:rsidRDefault="00135B24" w:rsidP="00135B24">
      <w:pPr>
        <w:rPr>
          <w:lang w:eastAsia="zh-CN"/>
        </w:rPr>
      </w:pPr>
      <w:proofErr w:type="gramStart"/>
      <w:r w:rsidRPr="00D26628">
        <w:rPr>
          <w:b/>
          <w:lang w:eastAsia="zh-CN"/>
        </w:rPr>
        <w:t>Output,</w:t>
      </w:r>
      <w:proofErr w:type="gramEnd"/>
      <w:r w:rsidRPr="00D26628">
        <w:rPr>
          <w:b/>
          <w:lang w:eastAsia="zh-CN"/>
        </w:rPr>
        <w:t xml:space="preserve"> Required:</w:t>
      </w:r>
      <w:r w:rsidRPr="00D26628">
        <w:rPr>
          <w:lang w:eastAsia="zh-CN"/>
        </w:rPr>
        <w:t xml:space="preserve"> </w:t>
      </w:r>
      <w:r>
        <w:rPr>
          <w:lang w:eastAsia="zh-CN"/>
        </w:rPr>
        <w:t>UPU-MAC-I</w:t>
      </w:r>
      <w:r w:rsidRPr="007D66F8">
        <w:rPr>
          <w:vertAlign w:val="subscript"/>
        </w:rPr>
        <w:t>AUSF</w:t>
      </w:r>
      <w:r>
        <w:rPr>
          <w:lang w:eastAsia="zh-CN"/>
        </w:rPr>
        <w:t xml:space="preserve">, </w:t>
      </w:r>
      <w:r>
        <w:rPr>
          <w:noProof/>
        </w:rPr>
        <w:t>Counter</w:t>
      </w:r>
      <w:r>
        <w:rPr>
          <w:noProof/>
          <w:vertAlign w:val="subscript"/>
        </w:rPr>
        <w:t xml:space="preserve">UPU </w:t>
      </w:r>
      <w:r w:rsidRPr="00E558BF">
        <w:rPr>
          <w:noProof/>
        </w:rPr>
        <w:t>or</w:t>
      </w:r>
      <w:r>
        <w:t xml:space="preserve"> error (</w:t>
      </w:r>
      <w:proofErr w:type="spellStart"/>
      <w:r>
        <w:t>counter_wrap</w:t>
      </w:r>
      <w:proofErr w:type="spellEnd"/>
      <w:r>
        <w:t>)</w:t>
      </w:r>
      <w:r w:rsidRPr="00D26628">
        <w:t>.</w:t>
      </w:r>
    </w:p>
    <w:p w14:paraId="36BF6D65" w14:textId="77777777" w:rsidR="00135B24" w:rsidRDefault="00135B24" w:rsidP="00135B24">
      <w:pPr>
        <w:rPr>
          <w:lang w:eastAsia="zh-CN"/>
        </w:rPr>
      </w:pPr>
      <w:r w:rsidRPr="005879F5">
        <w:rPr>
          <w:b/>
          <w:lang w:eastAsia="zh-CN"/>
        </w:rPr>
        <w:t xml:space="preserve">Output, Optional: </w:t>
      </w:r>
      <w:r>
        <w:t>UPU-XMAC-I</w:t>
      </w:r>
      <w:r w:rsidRPr="00E336BD">
        <w:rPr>
          <w:vertAlign w:val="subscript"/>
        </w:rPr>
        <w:t>UE</w:t>
      </w:r>
      <w:r>
        <w:rPr>
          <w:vertAlign w:val="subscript"/>
        </w:rPr>
        <w:t xml:space="preserve"> </w:t>
      </w:r>
      <w:r>
        <w:rPr>
          <w:lang w:eastAsia="zh-CN"/>
        </w:rPr>
        <w:t xml:space="preserve">(if the ACK Indication input is present, then the </w:t>
      </w:r>
      <w:r>
        <w:t>UPU-XMAC-I</w:t>
      </w:r>
      <w:r w:rsidRPr="00E336BD">
        <w:rPr>
          <w:vertAlign w:val="subscript"/>
        </w:rPr>
        <w:t>UE</w:t>
      </w:r>
      <w:r w:rsidRPr="00B21E05">
        <w:t xml:space="preserve"> shall be computed and returned</w:t>
      </w:r>
      <w:r>
        <w:rPr>
          <w:lang w:eastAsia="zh-CN"/>
        </w:rPr>
        <w:t>).</w:t>
      </w:r>
    </w:p>
    <w:p w14:paraId="68D48BB6" w14:textId="77777777" w:rsidR="00135B24" w:rsidRPr="00933805" w:rsidRDefault="00135B24" w:rsidP="00135B24">
      <w:pPr>
        <w:pStyle w:val="Heading3"/>
      </w:pPr>
      <w:bookmarkStart w:id="46" w:name="_Toc82095919"/>
      <w:r w:rsidRPr="00933805">
        <w:t>14.1.</w:t>
      </w:r>
      <w:r>
        <w:t>5</w:t>
      </w:r>
      <w:r w:rsidRPr="00933805">
        <w:tab/>
      </w:r>
      <w:proofErr w:type="spellStart"/>
      <w:r w:rsidRPr="00933805">
        <w:t>Nausf_UEAuthentication_deregister</w:t>
      </w:r>
      <w:proofErr w:type="spellEnd"/>
      <w:r w:rsidRPr="00933805">
        <w:t xml:space="preserve"> service operation</w:t>
      </w:r>
      <w:bookmarkEnd w:id="46"/>
    </w:p>
    <w:p w14:paraId="3D00C505" w14:textId="77777777" w:rsidR="00135B24" w:rsidRPr="00933805" w:rsidRDefault="00135B24" w:rsidP="00135B24">
      <w:r w:rsidRPr="00933805">
        <w:rPr>
          <w:b/>
        </w:rPr>
        <w:t>Service operation name:</w:t>
      </w:r>
      <w:r w:rsidRPr="00933805">
        <w:t xml:space="preserve"> </w:t>
      </w:r>
      <w:proofErr w:type="spellStart"/>
      <w:r w:rsidRPr="00933805">
        <w:t>Nausf_UEAuthentication_deregister</w:t>
      </w:r>
      <w:proofErr w:type="spellEnd"/>
    </w:p>
    <w:p w14:paraId="61932CFA" w14:textId="77777777" w:rsidR="00135B24" w:rsidRPr="00933805" w:rsidRDefault="00135B24" w:rsidP="00135B24">
      <w:r w:rsidRPr="00933805">
        <w:rPr>
          <w:b/>
        </w:rPr>
        <w:t>Description:</w:t>
      </w:r>
      <w:r w:rsidRPr="00933805">
        <w:t xml:space="preserve"> Deletion of stale security </w:t>
      </w:r>
      <w:r>
        <w:t>parameters (</w:t>
      </w:r>
      <w:r w:rsidRPr="001D433B">
        <w:t>K</w:t>
      </w:r>
      <w:r w:rsidRPr="001D433B">
        <w:rPr>
          <w:vertAlign w:val="subscript"/>
        </w:rPr>
        <w:t>AUSF</w:t>
      </w:r>
      <w:r w:rsidRPr="001D433B">
        <w:t>, SOR counter and UE parameter update counter</w:t>
      </w:r>
      <w:r>
        <w:t>)</w:t>
      </w:r>
      <w:r w:rsidRPr="001D433B">
        <w:t xml:space="preserve"> </w:t>
      </w:r>
      <w:r w:rsidRPr="00933805">
        <w:t xml:space="preserve">in AUSF. UDM uses this service operation to request the AUSF to clear the stale security </w:t>
      </w:r>
      <w:r>
        <w:t>parameters</w:t>
      </w:r>
      <w:r w:rsidRPr="00933805">
        <w:t>, after the UE has been successfully (re)authenticated in different AUSF Instance.</w:t>
      </w:r>
    </w:p>
    <w:p w14:paraId="66315CB1" w14:textId="77777777" w:rsidR="00135B24" w:rsidRPr="00933805" w:rsidRDefault="00135B24" w:rsidP="00135B24">
      <w:r w:rsidRPr="00933805">
        <w:rPr>
          <w:b/>
        </w:rPr>
        <w:t>Input, Required:</w:t>
      </w:r>
      <w:r w:rsidRPr="00933805">
        <w:t xml:space="preserve"> SUPI</w:t>
      </w:r>
    </w:p>
    <w:p w14:paraId="0EBDE565" w14:textId="77777777" w:rsidR="00135B24" w:rsidRPr="00933805" w:rsidRDefault="00135B24" w:rsidP="00135B24">
      <w:r w:rsidRPr="00933805">
        <w:rPr>
          <w:b/>
        </w:rPr>
        <w:t>Input, Optional:</w:t>
      </w:r>
      <w:r w:rsidRPr="00933805">
        <w:t xml:space="preserve"> None </w:t>
      </w:r>
    </w:p>
    <w:p w14:paraId="2616072B" w14:textId="77777777" w:rsidR="00135B24" w:rsidRPr="00933805" w:rsidRDefault="00135B24" w:rsidP="00135B24">
      <w:r w:rsidRPr="00933805">
        <w:rPr>
          <w:b/>
        </w:rPr>
        <w:t>Output, Required:</w:t>
      </w:r>
      <w:r w:rsidRPr="00933805">
        <w:t xml:space="preserve"> None</w:t>
      </w:r>
    </w:p>
    <w:p w14:paraId="361DCE4B" w14:textId="4D87579D" w:rsidR="00135B24" w:rsidRDefault="00135B24" w:rsidP="00135B24">
      <w:pPr>
        <w:rPr>
          <w:ins w:id="47" w:author="Author"/>
        </w:rPr>
      </w:pPr>
      <w:r w:rsidRPr="00933805">
        <w:rPr>
          <w:b/>
        </w:rPr>
        <w:t xml:space="preserve">Output, Optional: </w:t>
      </w:r>
      <w:r w:rsidRPr="00933805">
        <w:t>None</w:t>
      </w:r>
    </w:p>
    <w:p w14:paraId="1051BB7E" w14:textId="42A377B5" w:rsidR="00135B24" w:rsidRPr="00933805" w:rsidRDefault="00135B24" w:rsidP="00135B24">
      <w:pPr>
        <w:pStyle w:val="Heading3"/>
        <w:rPr>
          <w:ins w:id="48" w:author="Author"/>
        </w:rPr>
      </w:pPr>
      <w:ins w:id="49" w:author="Author">
        <w:r w:rsidRPr="00CA2568">
          <w:rPr>
            <w:highlight w:val="yellow"/>
          </w:rPr>
          <w:t>14.1.x</w:t>
        </w:r>
        <w:r w:rsidRPr="00933805">
          <w:tab/>
        </w:r>
        <w:proofErr w:type="spellStart"/>
        <w:r w:rsidRPr="00933805">
          <w:t>Nausf_UEAuthentication_</w:t>
        </w:r>
        <w:r w:rsidR="00B870B3" w:rsidRPr="00B870B3">
          <w:t>N</w:t>
        </w:r>
        <w:r w:rsidR="00F32BCA">
          <w:t>swo</w:t>
        </w:r>
        <w:r w:rsidR="00B870B3" w:rsidRPr="00B870B3">
          <w:t>Authenticate</w:t>
        </w:r>
        <w:proofErr w:type="spellEnd"/>
        <w:r w:rsidR="00B870B3" w:rsidRPr="00B870B3">
          <w:t xml:space="preserve"> </w:t>
        </w:r>
        <w:r w:rsidRPr="00933805">
          <w:t>service operation</w:t>
        </w:r>
      </w:ins>
    </w:p>
    <w:p w14:paraId="2A927DBB" w14:textId="188B4C1F" w:rsidR="00135B24" w:rsidRPr="00933805" w:rsidRDefault="00135B24" w:rsidP="00135B24">
      <w:pPr>
        <w:rPr>
          <w:ins w:id="50" w:author="Author"/>
        </w:rPr>
      </w:pPr>
      <w:ins w:id="51" w:author="Author">
        <w:r w:rsidRPr="00933805">
          <w:rPr>
            <w:b/>
          </w:rPr>
          <w:t>Service operation name:</w:t>
        </w:r>
        <w:r w:rsidRPr="00933805">
          <w:t xml:space="preserve"> </w:t>
        </w:r>
        <w:proofErr w:type="spellStart"/>
        <w:r w:rsidRPr="00933805">
          <w:t>Nausf_UEAuthentication_</w:t>
        </w:r>
        <w:r w:rsidR="00B870B3" w:rsidRPr="00B870B3">
          <w:t>N</w:t>
        </w:r>
        <w:r w:rsidR="00F32BCA">
          <w:t>swo</w:t>
        </w:r>
        <w:r w:rsidR="00B870B3" w:rsidRPr="00B870B3">
          <w:t>Authenticate</w:t>
        </w:r>
        <w:proofErr w:type="spellEnd"/>
      </w:ins>
    </w:p>
    <w:p w14:paraId="572E1948" w14:textId="4DD15001" w:rsidR="003C0F84" w:rsidRDefault="00135B24" w:rsidP="003C0F84">
      <w:pPr>
        <w:rPr>
          <w:ins w:id="52" w:author="Author"/>
        </w:rPr>
      </w:pPr>
      <w:ins w:id="53" w:author="Author">
        <w:r w:rsidRPr="00933805">
          <w:rPr>
            <w:b/>
          </w:rPr>
          <w:t>Description:</w:t>
        </w:r>
        <w:r w:rsidRPr="00933805">
          <w:t xml:space="preserve"> </w:t>
        </w:r>
        <w:r w:rsidR="003C0F84">
          <w:t xml:space="preserve">Authenticate the UE and provides </w:t>
        </w:r>
        <w:r w:rsidR="00590F6E">
          <w:t xml:space="preserve">NSWO </w:t>
        </w:r>
        <w:r w:rsidR="003C0F84">
          <w:t>related keying material.</w:t>
        </w:r>
      </w:ins>
    </w:p>
    <w:p w14:paraId="64630A27" w14:textId="77777777" w:rsidR="00900821" w:rsidRDefault="00900821" w:rsidP="00900821">
      <w:pPr>
        <w:rPr>
          <w:ins w:id="54" w:author="Author"/>
        </w:rPr>
      </w:pPr>
      <w:proofErr w:type="gramStart"/>
      <w:ins w:id="55" w:author="Author">
        <w:r w:rsidRPr="00970275">
          <w:rPr>
            <w:b/>
          </w:rPr>
          <w:t>Input,</w:t>
        </w:r>
        <w:proofErr w:type="gramEnd"/>
        <w:r w:rsidRPr="00970275">
          <w:rPr>
            <w:b/>
          </w:rPr>
          <w:t xml:space="preserve"> Required:</w:t>
        </w:r>
        <w:r>
          <w:t xml:space="preserve"> One of the options below. </w:t>
        </w:r>
      </w:ins>
    </w:p>
    <w:p w14:paraId="46896C95" w14:textId="3D419F0E" w:rsidR="00900821" w:rsidRDefault="00900821" w:rsidP="00900821">
      <w:pPr>
        <w:pStyle w:val="B1"/>
        <w:rPr>
          <w:ins w:id="56" w:author="Author"/>
        </w:rPr>
      </w:pPr>
      <w:ins w:id="57" w:author="Author">
        <w:r>
          <w:t>1.</w:t>
        </w:r>
        <w:r>
          <w:tab/>
          <w:t>In the initial authentication request: SUPI or SUCI, acce</w:t>
        </w:r>
        <w:r w:rsidR="003E4734">
          <w:t>ss</w:t>
        </w:r>
        <w:r>
          <w:t xml:space="preserve"> network name.</w:t>
        </w:r>
      </w:ins>
    </w:p>
    <w:p w14:paraId="0FEA3226" w14:textId="438A1083" w:rsidR="00900821" w:rsidRDefault="00900821" w:rsidP="00CA2568">
      <w:pPr>
        <w:pStyle w:val="B1"/>
        <w:rPr>
          <w:ins w:id="58" w:author="Author"/>
        </w:rPr>
      </w:pPr>
      <w:ins w:id="59" w:author="Author">
        <w:r>
          <w:t>2.</w:t>
        </w:r>
        <w:r>
          <w:tab/>
          <w:t>In the subsequent authentication requests</w:t>
        </w:r>
        <w:r w:rsidR="003E4734">
          <w:t>: EAP message.</w:t>
        </w:r>
        <w:r>
          <w:t xml:space="preserve"> </w:t>
        </w:r>
      </w:ins>
    </w:p>
    <w:p w14:paraId="2692A35D" w14:textId="77777777" w:rsidR="00900821" w:rsidRDefault="00900821" w:rsidP="00900821">
      <w:pPr>
        <w:rPr>
          <w:ins w:id="60" w:author="Author"/>
        </w:rPr>
      </w:pPr>
      <w:ins w:id="61" w:author="Author">
        <w:r w:rsidRPr="00970275">
          <w:rPr>
            <w:b/>
          </w:rPr>
          <w:t>Input, Optional:</w:t>
        </w:r>
        <w:r>
          <w:t xml:space="preserve"> None. </w:t>
        </w:r>
      </w:ins>
    </w:p>
    <w:p w14:paraId="4A0FB361" w14:textId="4F9F6DE5" w:rsidR="00F33194" w:rsidRDefault="00900821" w:rsidP="00900821">
      <w:pPr>
        <w:rPr>
          <w:ins w:id="62" w:author="Author"/>
        </w:rPr>
      </w:pPr>
      <w:proofErr w:type="gramStart"/>
      <w:ins w:id="63" w:author="Author">
        <w:r w:rsidRPr="00970275">
          <w:rPr>
            <w:b/>
          </w:rPr>
          <w:t>Output,</w:t>
        </w:r>
        <w:proofErr w:type="gramEnd"/>
        <w:r w:rsidRPr="00970275">
          <w:rPr>
            <w:b/>
          </w:rPr>
          <w:t xml:space="preserve"> Required:</w:t>
        </w:r>
        <w:r>
          <w:t xml:space="preserve"> </w:t>
        </w:r>
        <w:r w:rsidR="00F33194" w:rsidRPr="00153E44">
          <w:t xml:space="preserve">EAP message, </w:t>
        </w:r>
        <w:r w:rsidR="00F33194">
          <w:t>A</w:t>
        </w:r>
        <w:r w:rsidR="00F33194" w:rsidRPr="00153E44">
          <w:t xml:space="preserve">uthentication result and if success MSK. </w:t>
        </w:r>
      </w:ins>
    </w:p>
    <w:p w14:paraId="2EAEC6AD" w14:textId="77777777" w:rsidR="00900821" w:rsidRDefault="00900821" w:rsidP="00900821">
      <w:pPr>
        <w:rPr>
          <w:ins w:id="64" w:author="Author"/>
        </w:rPr>
      </w:pPr>
      <w:ins w:id="65" w:author="Author">
        <w:r w:rsidRPr="00970275">
          <w:rPr>
            <w:b/>
          </w:rPr>
          <w:t xml:space="preserve">Output, Optional: </w:t>
        </w:r>
        <w:r>
          <w:t>SUPI if the authentication was initiated with SUCI.</w:t>
        </w:r>
      </w:ins>
    </w:p>
    <w:p w14:paraId="5C38F667" w14:textId="77777777" w:rsidR="00135B24" w:rsidRPr="007B0C8B" w:rsidRDefault="00135B24" w:rsidP="00135B24"/>
    <w:p w14:paraId="307FECA3" w14:textId="77777777" w:rsidR="00135B24" w:rsidRDefault="00135B24" w:rsidP="00135B24">
      <w:pPr>
        <w:pStyle w:val="Heading2"/>
      </w:pPr>
      <w:bookmarkStart w:id="66" w:name="_Toc19634897"/>
      <w:bookmarkStart w:id="67" w:name="_Toc26875965"/>
      <w:bookmarkStart w:id="68" w:name="_Toc35528732"/>
      <w:bookmarkStart w:id="69" w:name="_Toc35533493"/>
      <w:bookmarkStart w:id="70" w:name="_Toc45028862"/>
      <w:bookmarkStart w:id="71" w:name="_Toc45274527"/>
      <w:bookmarkStart w:id="72" w:name="_Toc45275114"/>
      <w:bookmarkStart w:id="73" w:name="_Toc51168372"/>
      <w:bookmarkStart w:id="74" w:name="_Toc82095920"/>
      <w:r>
        <w:t>14.2</w:t>
      </w:r>
      <w:r w:rsidRPr="007B0C8B">
        <w:tab/>
      </w:r>
      <w:r>
        <w:t>Services provided by UDM</w:t>
      </w:r>
      <w:bookmarkEnd w:id="66"/>
      <w:bookmarkEnd w:id="67"/>
      <w:bookmarkEnd w:id="68"/>
      <w:bookmarkEnd w:id="69"/>
      <w:bookmarkEnd w:id="70"/>
      <w:bookmarkEnd w:id="71"/>
      <w:bookmarkEnd w:id="72"/>
      <w:bookmarkEnd w:id="73"/>
      <w:bookmarkEnd w:id="74"/>
    </w:p>
    <w:p w14:paraId="36A5F771" w14:textId="77777777" w:rsidR="00135B24" w:rsidRPr="00461523" w:rsidRDefault="00135B24" w:rsidP="00135B24">
      <w:pPr>
        <w:pStyle w:val="Heading3"/>
      </w:pPr>
      <w:bookmarkStart w:id="75" w:name="_Toc19634898"/>
      <w:bookmarkStart w:id="76" w:name="_Toc26875966"/>
      <w:bookmarkStart w:id="77" w:name="_Toc35528733"/>
      <w:bookmarkStart w:id="78" w:name="_Toc35533494"/>
      <w:bookmarkStart w:id="79" w:name="_Toc45028863"/>
      <w:bookmarkStart w:id="80" w:name="_Toc45274528"/>
      <w:bookmarkStart w:id="81" w:name="_Toc45275115"/>
      <w:bookmarkStart w:id="82" w:name="_Toc51168373"/>
      <w:bookmarkStart w:id="83" w:name="_Toc82095921"/>
      <w:r>
        <w:t>14.2.1</w:t>
      </w:r>
      <w:r>
        <w:tab/>
        <w:t>General</w:t>
      </w:r>
      <w:bookmarkEnd w:id="75"/>
      <w:bookmarkEnd w:id="76"/>
      <w:bookmarkEnd w:id="77"/>
      <w:bookmarkEnd w:id="78"/>
      <w:bookmarkEnd w:id="79"/>
      <w:bookmarkEnd w:id="80"/>
      <w:bookmarkEnd w:id="81"/>
      <w:bookmarkEnd w:id="82"/>
      <w:bookmarkEnd w:id="83"/>
    </w:p>
    <w:p w14:paraId="181275CE" w14:textId="77777777" w:rsidR="00135B24" w:rsidRDefault="00135B24" w:rsidP="00135B24">
      <w:r>
        <w:t xml:space="preserve">UDM provides within </w:t>
      </w:r>
      <w:proofErr w:type="spellStart"/>
      <w:r>
        <w:t>Nudm_UEAuthentication</w:t>
      </w:r>
      <w:proofErr w:type="spellEnd"/>
      <w:r>
        <w:t xml:space="preserve"> service all authentication</w:t>
      </w:r>
      <w:r w:rsidRPr="007B0C8B">
        <w:t xml:space="preserve">-related </w:t>
      </w:r>
      <w:r>
        <w:t xml:space="preserve">service operations, which are </w:t>
      </w:r>
      <w:proofErr w:type="spellStart"/>
      <w:r>
        <w:t>Nudm_UEAuthentication_Get</w:t>
      </w:r>
      <w:proofErr w:type="spellEnd"/>
      <w:r>
        <w:t xml:space="preserve"> (clause 14.2.2) and </w:t>
      </w:r>
      <w:proofErr w:type="spellStart"/>
      <w:r>
        <w:t>Nudm_UEAuthentication_ResultConfirmation</w:t>
      </w:r>
      <w:proofErr w:type="spellEnd"/>
      <w:r>
        <w:t xml:space="preserve"> (clause 14.2.3).</w:t>
      </w:r>
      <w:r w:rsidRPr="00F96743">
        <w:t xml:space="preserve"> </w:t>
      </w:r>
    </w:p>
    <w:p w14:paraId="173E2BD1" w14:textId="77777777" w:rsidR="00135B24" w:rsidRDefault="00135B24" w:rsidP="00135B24">
      <w:r>
        <w:t>The complete list of UDM services is defined in TS 23.501 [2], clause 7.2.5, and further refined in TS 23.502 [8], clause 5.2.3.1.</w:t>
      </w:r>
    </w:p>
    <w:p w14:paraId="4723AB72" w14:textId="77777777" w:rsidR="00135B24" w:rsidRDefault="00135B24" w:rsidP="00135B24">
      <w:pPr>
        <w:pStyle w:val="Heading3"/>
        <w:ind w:left="850" w:hanging="850"/>
      </w:pPr>
      <w:bookmarkStart w:id="84" w:name="_Toc19634899"/>
      <w:bookmarkStart w:id="85" w:name="_Toc26875967"/>
      <w:bookmarkStart w:id="86" w:name="_Toc35528734"/>
      <w:bookmarkStart w:id="87" w:name="_Toc35533495"/>
      <w:bookmarkStart w:id="88" w:name="_Toc45028864"/>
      <w:bookmarkStart w:id="89" w:name="_Toc45274529"/>
      <w:bookmarkStart w:id="90" w:name="_Toc45275116"/>
      <w:bookmarkStart w:id="91" w:name="_Toc51168374"/>
      <w:bookmarkStart w:id="92" w:name="_Toc82095922"/>
      <w:r>
        <w:lastRenderedPageBreak/>
        <w:t>14.2.2</w:t>
      </w:r>
      <w:r>
        <w:tab/>
      </w:r>
      <w:proofErr w:type="spellStart"/>
      <w:r>
        <w:t>Nudm_UEAuthentication_Get</w:t>
      </w:r>
      <w:proofErr w:type="spellEnd"/>
      <w:r>
        <w:t xml:space="preserve"> service operation</w:t>
      </w:r>
      <w:bookmarkEnd w:id="84"/>
      <w:bookmarkEnd w:id="85"/>
      <w:bookmarkEnd w:id="86"/>
      <w:bookmarkEnd w:id="87"/>
      <w:bookmarkEnd w:id="88"/>
      <w:bookmarkEnd w:id="89"/>
      <w:bookmarkEnd w:id="90"/>
      <w:bookmarkEnd w:id="91"/>
      <w:bookmarkEnd w:id="92"/>
    </w:p>
    <w:p w14:paraId="3E7508EF" w14:textId="77777777" w:rsidR="00135B24" w:rsidRDefault="00135B24" w:rsidP="00135B24">
      <w:r w:rsidRPr="00970275">
        <w:rPr>
          <w:b/>
        </w:rPr>
        <w:t>Service operation name:</w:t>
      </w:r>
      <w:r>
        <w:t xml:space="preserve"> </w:t>
      </w:r>
      <w:proofErr w:type="spellStart"/>
      <w:r>
        <w:t>Nudm_UEAuthentication_Get</w:t>
      </w:r>
      <w:proofErr w:type="spellEnd"/>
    </w:p>
    <w:p w14:paraId="2AE48E78" w14:textId="77777777" w:rsidR="00135B24" w:rsidRDefault="00135B24" w:rsidP="00135B24">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1D3A5CAD" w14:textId="77777777" w:rsidR="00135B24" w:rsidRDefault="00135B24" w:rsidP="00135B24">
      <w:r w:rsidRPr="00970275">
        <w:rPr>
          <w:b/>
        </w:rPr>
        <w:t xml:space="preserve">Inputs, </w:t>
      </w:r>
      <w:proofErr w:type="gramStart"/>
      <w:r w:rsidRPr="00970275">
        <w:rPr>
          <w:b/>
        </w:rPr>
        <w:t>Required</w:t>
      </w:r>
      <w:proofErr w:type="gramEnd"/>
      <w:r w:rsidRPr="00970275">
        <w:rPr>
          <w:b/>
        </w:rPr>
        <w:t>:</w:t>
      </w:r>
      <w:r>
        <w:t xml:space="preserve"> SUPI or SUCI, serving network name.</w:t>
      </w:r>
    </w:p>
    <w:p w14:paraId="63020C79" w14:textId="77777777" w:rsidR="00135B24" w:rsidRDefault="00135B24" w:rsidP="00135B24">
      <w:r w:rsidRPr="00970275">
        <w:rPr>
          <w:b/>
        </w:rPr>
        <w:t>Inputs, Optional:</w:t>
      </w:r>
      <w:r>
        <w:t xml:space="preserve"> Synchronization Failure indication and related information (</w:t>
      </w:r>
      <w:proofErr w:type="gramStart"/>
      <w:r>
        <w:t>i.e.</w:t>
      </w:r>
      <w:proofErr w:type="gramEnd"/>
      <w:r>
        <w:t xml:space="preserve"> RAND/AUTS).</w:t>
      </w:r>
    </w:p>
    <w:p w14:paraId="60A55D90" w14:textId="77777777" w:rsidR="00135B24" w:rsidRDefault="00135B24" w:rsidP="00135B24">
      <w:r w:rsidRPr="00970275">
        <w:rPr>
          <w:b/>
        </w:rPr>
        <w:t>Outputs, Required:</w:t>
      </w:r>
      <w:r>
        <w:t xml:space="preserve"> Authentication method</w:t>
      </w:r>
    </w:p>
    <w:p w14:paraId="430354D3" w14:textId="77777777" w:rsidR="00135B24" w:rsidRDefault="00135B24" w:rsidP="00135B24">
      <w:r w:rsidRPr="00B32D78">
        <w:rPr>
          <w:bCs/>
        </w:rPr>
        <w:t>Outputs, Optional</w:t>
      </w:r>
      <w:r w:rsidRPr="00970275">
        <w:rPr>
          <w:b/>
        </w:rPr>
        <w:t>:</w:t>
      </w:r>
      <w:r>
        <w:t xml:space="preserve"> SUPI if SUCI was used as input. Depending on the authentication method, authentication data (</w:t>
      </w:r>
      <w:proofErr w:type="gramStart"/>
      <w:r>
        <w:t>e.g.</w:t>
      </w:r>
      <w:proofErr w:type="gramEnd"/>
      <w:r>
        <w:t xml:space="preserve"> AKA authentication vector) for the SUPI. </w:t>
      </w:r>
      <w:r w:rsidRPr="00BB7EF7">
        <w:t>AKMA Indication</w:t>
      </w:r>
      <w:r>
        <w:t xml:space="preserve"> and Routing </w:t>
      </w:r>
      <w:proofErr w:type="gramStart"/>
      <w:r>
        <w:t>indicator</w:t>
      </w:r>
      <w:r w:rsidRPr="00BB7EF7">
        <w:t>, if</w:t>
      </w:r>
      <w:proofErr w:type="gramEnd"/>
      <w:r w:rsidRPr="00BB7EF7">
        <w:t xml:space="preserve"> the subscriber has an AKMA subscription (see TS 33.535 [</w:t>
      </w:r>
      <w:r>
        <w:t>91</w:t>
      </w:r>
      <w:r w:rsidRPr="00BB7EF7">
        <w:t>])</w:t>
      </w:r>
      <w:r>
        <w:t>.</w:t>
      </w:r>
    </w:p>
    <w:p w14:paraId="71D9F1A0" w14:textId="77777777" w:rsidR="00135B24" w:rsidRDefault="00135B24" w:rsidP="00135B24">
      <w:pPr>
        <w:pStyle w:val="Heading3"/>
      </w:pPr>
      <w:bookmarkStart w:id="93" w:name="_Toc19634900"/>
      <w:bookmarkStart w:id="94" w:name="_Toc26875968"/>
      <w:bookmarkStart w:id="95" w:name="_Toc35528735"/>
      <w:bookmarkStart w:id="96" w:name="_Toc35533496"/>
      <w:bookmarkStart w:id="97" w:name="_Toc45028865"/>
      <w:bookmarkStart w:id="98" w:name="_Toc45274530"/>
      <w:bookmarkStart w:id="99" w:name="_Toc45275117"/>
      <w:bookmarkStart w:id="100" w:name="_Toc51168375"/>
      <w:bookmarkStart w:id="101" w:name="_Toc82095923"/>
      <w:r>
        <w:t>14.2.3</w:t>
      </w:r>
      <w:r>
        <w:tab/>
      </w:r>
      <w:proofErr w:type="spellStart"/>
      <w:r>
        <w:t>Nudm_UEAuthentication_ResultConfirmation</w:t>
      </w:r>
      <w:proofErr w:type="spellEnd"/>
      <w:r>
        <w:t xml:space="preserve"> service operation</w:t>
      </w:r>
      <w:bookmarkEnd w:id="93"/>
      <w:bookmarkEnd w:id="94"/>
      <w:bookmarkEnd w:id="95"/>
      <w:bookmarkEnd w:id="96"/>
      <w:bookmarkEnd w:id="97"/>
      <w:bookmarkEnd w:id="98"/>
      <w:bookmarkEnd w:id="99"/>
      <w:bookmarkEnd w:id="100"/>
      <w:bookmarkEnd w:id="101"/>
    </w:p>
    <w:p w14:paraId="51177232" w14:textId="77777777" w:rsidR="00135B24" w:rsidRDefault="00135B24" w:rsidP="00135B24">
      <w:r w:rsidRPr="00970275">
        <w:rPr>
          <w:b/>
        </w:rPr>
        <w:t>Service operation name:</w:t>
      </w:r>
      <w:r>
        <w:t xml:space="preserve"> </w:t>
      </w:r>
      <w:proofErr w:type="spellStart"/>
      <w:r>
        <w:t>UEAuthentication_ResultConfirmation</w:t>
      </w:r>
      <w:proofErr w:type="spellEnd"/>
    </w:p>
    <w:p w14:paraId="0B84D7BC" w14:textId="77777777" w:rsidR="00135B24" w:rsidRDefault="00135B24" w:rsidP="00135B24">
      <w:r w:rsidRPr="00970275">
        <w:rPr>
          <w:b/>
        </w:rPr>
        <w:t xml:space="preserve">Description: </w:t>
      </w:r>
      <w:r>
        <w:t xml:space="preserve">Requester NF informs UDM about the result of an authentication procedure with a UE. </w:t>
      </w:r>
    </w:p>
    <w:p w14:paraId="02550C89" w14:textId="77777777" w:rsidR="00135B24" w:rsidRDefault="00135B24" w:rsidP="00135B24">
      <w:proofErr w:type="gramStart"/>
      <w:r w:rsidRPr="00970275">
        <w:rPr>
          <w:b/>
        </w:rPr>
        <w:t>Inputs,</w:t>
      </w:r>
      <w:proofErr w:type="gramEnd"/>
      <w:r w:rsidRPr="00970275">
        <w:rPr>
          <w:b/>
        </w:rPr>
        <w:t xml:space="preserve"> Required: </w:t>
      </w:r>
      <w:r>
        <w:t>SUPI, timestamp of the authentication, the authentication type (e.g. EAP method or 5G-AKA), and the serving network name.</w:t>
      </w:r>
    </w:p>
    <w:p w14:paraId="13CE90F4" w14:textId="77777777" w:rsidR="00135B24" w:rsidRDefault="00135B24" w:rsidP="00135B24">
      <w:r w:rsidRPr="00970275">
        <w:rPr>
          <w:b/>
        </w:rPr>
        <w:t>Inputs, Optional:</w:t>
      </w:r>
      <w:r>
        <w:t xml:space="preserve"> None. </w:t>
      </w:r>
    </w:p>
    <w:p w14:paraId="769BA86C" w14:textId="77777777" w:rsidR="00135B24" w:rsidRDefault="00135B24" w:rsidP="00135B24">
      <w:proofErr w:type="gramStart"/>
      <w:r w:rsidRPr="00970275">
        <w:rPr>
          <w:b/>
        </w:rPr>
        <w:t>Outputs,</w:t>
      </w:r>
      <w:proofErr w:type="gramEnd"/>
      <w:r w:rsidRPr="00970275">
        <w:rPr>
          <w:b/>
        </w:rPr>
        <w:t xml:space="preserve"> Required:</w:t>
      </w:r>
      <w:r>
        <w:t xml:space="preserve"> None. </w:t>
      </w:r>
    </w:p>
    <w:p w14:paraId="4C992887" w14:textId="77777777" w:rsidR="00135B24" w:rsidRDefault="00135B24" w:rsidP="00135B24">
      <w:r w:rsidRPr="00970275">
        <w:rPr>
          <w:b/>
        </w:rPr>
        <w:t>Outputs, Optional:</w:t>
      </w:r>
      <w:r>
        <w:t xml:space="preserve"> None.</w:t>
      </w:r>
    </w:p>
    <w:p w14:paraId="0C5B5E66" w14:textId="31041A44" w:rsidR="00F459CF" w:rsidRDefault="00F459CF" w:rsidP="00F459CF">
      <w:pPr>
        <w:pStyle w:val="Heading3"/>
        <w:ind w:left="850" w:hanging="850"/>
        <w:rPr>
          <w:ins w:id="102" w:author="Author"/>
        </w:rPr>
      </w:pPr>
      <w:ins w:id="103" w:author="Author">
        <w:r w:rsidRPr="00CA2568">
          <w:rPr>
            <w:highlight w:val="yellow"/>
          </w:rPr>
          <w:t>14.</w:t>
        </w:r>
        <w:proofErr w:type="gramStart"/>
        <w:r w:rsidRPr="00CA2568">
          <w:rPr>
            <w:highlight w:val="yellow"/>
          </w:rPr>
          <w:t>2.y</w:t>
        </w:r>
        <w:proofErr w:type="gramEnd"/>
        <w:r>
          <w:tab/>
        </w:r>
        <w:proofErr w:type="spellStart"/>
        <w:r>
          <w:t>Nudm_UEAuthentication_Get</w:t>
        </w:r>
        <w:r w:rsidR="00C957FF">
          <w:t>N</w:t>
        </w:r>
        <w:r w:rsidR="00671BED">
          <w:t>swo</w:t>
        </w:r>
        <w:r w:rsidR="00995BAE">
          <w:t>A</w:t>
        </w:r>
        <w:r w:rsidR="007F45CE">
          <w:t>v</w:t>
        </w:r>
        <w:proofErr w:type="spellEnd"/>
        <w:r>
          <w:t xml:space="preserve"> service operation</w:t>
        </w:r>
      </w:ins>
    </w:p>
    <w:p w14:paraId="28413710" w14:textId="471635CA" w:rsidR="00F459CF" w:rsidRDefault="00F459CF" w:rsidP="00F459CF">
      <w:pPr>
        <w:rPr>
          <w:ins w:id="104" w:author="Author"/>
        </w:rPr>
      </w:pPr>
      <w:ins w:id="105" w:author="Author">
        <w:r w:rsidRPr="00970275">
          <w:rPr>
            <w:b/>
          </w:rPr>
          <w:t>Service operation name:</w:t>
        </w:r>
        <w:r>
          <w:t xml:space="preserve"> </w:t>
        </w:r>
        <w:proofErr w:type="spellStart"/>
        <w:r>
          <w:t>Nudm_UEAuthentication_Get</w:t>
        </w:r>
        <w:r w:rsidR="00C957FF">
          <w:t>N</w:t>
        </w:r>
        <w:r w:rsidR="00B23864">
          <w:t>swo</w:t>
        </w:r>
        <w:r w:rsidR="00995BAE">
          <w:t>A</w:t>
        </w:r>
        <w:r w:rsidR="007F45CE">
          <w:t>v</w:t>
        </w:r>
        <w:proofErr w:type="spellEnd"/>
      </w:ins>
    </w:p>
    <w:p w14:paraId="68EA29A4" w14:textId="0D7BF9D9" w:rsidR="00F459CF" w:rsidRDefault="00F459CF" w:rsidP="00F459CF">
      <w:pPr>
        <w:rPr>
          <w:ins w:id="106" w:author="Author"/>
        </w:rPr>
      </w:pPr>
      <w:ins w:id="107" w:author="Author">
        <w:r w:rsidRPr="00970275">
          <w:rPr>
            <w:b/>
          </w:rPr>
          <w:t>Description:</w:t>
        </w:r>
        <w:r>
          <w:t xml:space="preserve"> Requester NF gets the authentication data </w:t>
        </w:r>
        <w:r w:rsidR="00AE5196">
          <w:t>for NSWO</w:t>
        </w:r>
        <w:r w:rsidR="008B1CC8">
          <w:t xml:space="preserve"> </w:t>
        </w:r>
        <w:r>
          <w:t>from</w:t>
        </w:r>
        <w:r w:rsidR="00795123">
          <w:t xml:space="preserve"> UDM.</w:t>
        </w:r>
        <w:r>
          <w:t xml:space="preserve"> If SUCI is included, this service operation returns the SUPI. </w:t>
        </w:r>
      </w:ins>
    </w:p>
    <w:p w14:paraId="7A4C67B2" w14:textId="2F30EF33" w:rsidR="00F459CF" w:rsidRDefault="00F459CF" w:rsidP="00F459CF">
      <w:pPr>
        <w:rPr>
          <w:ins w:id="108" w:author="Author"/>
        </w:rPr>
      </w:pPr>
      <w:proofErr w:type="gramStart"/>
      <w:ins w:id="109" w:author="Author">
        <w:r w:rsidRPr="00970275">
          <w:rPr>
            <w:b/>
          </w:rPr>
          <w:t>Inputs,</w:t>
        </w:r>
        <w:proofErr w:type="gramEnd"/>
        <w:r w:rsidRPr="00970275">
          <w:rPr>
            <w:b/>
          </w:rPr>
          <w:t xml:space="preserve"> Required:</w:t>
        </w:r>
        <w:r>
          <w:t xml:space="preserve"> SUPI or SUCI, </w:t>
        </w:r>
        <w:r w:rsidR="00795123">
          <w:t>access</w:t>
        </w:r>
        <w:r>
          <w:t xml:space="preserve"> network name.</w:t>
        </w:r>
      </w:ins>
    </w:p>
    <w:p w14:paraId="6032FFD0" w14:textId="77777777" w:rsidR="00F459CF" w:rsidRDefault="00F459CF" w:rsidP="00F459CF">
      <w:pPr>
        <w:rPr>
          <w:ins w:id="110" w:author="Author"/>
        </w:rPr>
      </w:pPr>
      <w:ins w:id="111" w:author="Author">
        <w:r w:rsidRPr="00970275">
          <w:rPr>
            <w:b/>
          </w:rPr>
          <w:t>Inputs, Optional:</w:t>
        </w:r>
        <w:r>
          <w:t xml:space="preserve"> Synchronization Failure indication and related information (</w:t>
        </w:r>
        <w:proofErr w:type="gramStart"/>
        <w:r>
          <w:t>i.e.</w:t>
        </w:r>
        <w:proofErr w:type="gramEnd"/>
        <w:r>
          <w:t xml:space="preserve"> RAND/AUTS).</w:t>
        </w:r>
      </w:ins>
    </w:p>
    <w:p w14:paraId="1F8CBAFC" w14:textId="5CB945D1" w:rsidR="00F459CF" w:rsidRDefault="00F459CF" w:rsidP="00F459CF">
      <w:pPr>
        <w:rPr>
          <w:ins w:id="112" w:author="Author"/>
        </w:rPr>
      </w:pPr>
      <w:proofErr w:type="gramStart"/>
      <w:ins w:id="113" w:author="Author">
        <w:r w:rsidRPr="00970275">
          <w:rPr>
            <w:b/>
          </w:rPr>
          <w:t>Outputs,</w:t>
        </w:r>
        <w:proofErr w:type="gramEnd"/>
        <w:r w:rsidRPr="00970275">
          <w:rPr>
            <w:b/>
          </w:rPr>
          <w:t xml:space="preserve"> Required:</w:t>
        </w:r>
        <w:r w:rsidRPr="0028468D">
          <w:t xml:space="preserve"> </w:t>
        </w:r>
        <w:r w:rsidR="00012673">
          <w:t xml:space="preserve">Authentication </w:t>
        </w:r>
        <w:r w:rsidR="00494882">
          <w:t>V</w:t>
        </w:r>
        <w:r w:rsidR="00012673">
          <w:t>ector for NSWO.</w:t>
        </w:r>
      </w:ins>
    </w:p>
    <w:p w14:paraId="2BF0F05A" w14:textId="72A898A2" w:rsidR="00324E9C" w:rsidRDefault="00F459CF" w:rsidP="00CA2568">
      <w:pPr>
        <w:rPr>
          <w:rFonts w:cs="Arial"/>
          <w:noProof/>
          <w:color w:val="FF0000"/>
          <w:sz w:val="44"/>
          <w:szCs w:val="24"/>
        </w:rPr>
      </w:pPr>
      <w:ins w:id="114" w:author="Author">
        <w:r w:rsidRPr="00CA2568">
          <w:rPr>
            <w:b/>
          </w:rPr>
          <w:t>Outputs, Optional</w:t>
        </w:r>
        <w:r w:rsidRPr="002D0DFE">
          <w:rPr>
            <w:b/>
          </w:rPr>
          <w:t>:</w:t>
        </w:r>
        <w:r>
          <w:t xml:space="preserve"> SUPI if SUCI was used as input. </w:t>
        </w:r>
      </w:ins>
    </w:p>
    <w:p w14:paraId="5EF251F9" w14:textId="77777777" w:rsidR="00D5643E" w:rsidRDefault="00D5643E" w:rsidP="00E6658E">
      <w:pPr>
        <w:jc w:val="center"/>
        <w:rPr>
          <w:rFonts w:cs="Arial"/>
          <w:noProof/>
          <w:color w:val="FF0000"/>
          <w:sz w:val="44"/>
          <w:szCs w:val="24"/>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9FC42" w14:textId="77777777" w:rsidR="00D659FE" w:rsidRDefault="00D659FE">
      <w:r>
        <w:separator/>
      </w:r>
    </w:p>
  </w:endnote>
  <w:endnote w:type="continuationSeparator" w:id="0">
    <w:p w14:paraId="318439AB" w14:textId="77777777" w:rsidR="00D659FE" w:rsidRDefault="00D659FE">
      <w:r>
        <w:continuationSeparator/>
      </w:r>
    </w:p>
  </w:endnote>
  <w:endnote w:type="continuationNotice" w:id="1">
    <w:p w14:paraId="34FE99EB" w14:textId="77777777" w:rsidR="00D659FE" w:rsidRDefault="00D65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E9B3D" w14:textId="77777777" w:rsidR="00D659FE" w:rsidRDefault="00D659FE">
      <w:r>
        <w:separator/>
      </w:r>
    </w:p>
  </w:footnote>
  <w:footnote w:type="continuationSeparator" w:id="0">
    <w:p w14:paraId="770AD0E0" w14:textId="77777777" w:rsidR="00D659FE" w:rsidRDefault="00D659FE">
      <w:r>
        <w:continuationSeparator/>
      </w:r>
    </w:p>
  </w:footnote>
  <w:footnote w:type="continuationNotice" w:id="1">
    <w:p w14:paraId="0875B2F2" w14:textId="77777777" w:rsidR="00D659FE" w:rsidRDefault="00D659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9"/>
  </w:num>
  <w:num w:numId="7">
    <w:abstractNumId w:val="11"/>
  </w:num>
  <w:num w:numId="8">
    <w:abstractNumId w:val="21"/>
  </w:num>
  <w:num w:numId="9">
    <w:abstractNumId w:val="18"/>
  </w:num>
  <w:num w:numId="10">
    <w:abstractNumId w:val="20"/>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1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45F4"/>
    <w:rsid w:val="00015616"/>
    <w:rsid w:val="00023F2A"/>
    <w:rsid w:val="00024ADD"/>
    <w:rsid w:val="0003011E"/>
    <w:rsid w:val="00032DC0"/>
    <w:rsid w:val="00034AD5"/>
    <w:rsid w:val="00044630"/>
    <w:rsid w:val="00046389"/>
    <w:rsid w:val="00050644"/>
    <w:rsid w:val="00056352"/>
    <w:rsid w:val="00056A50"/>
    <w:rsid w:val="00056EC0"/>
    <w:rsid w:val="000575CF"/>
    <w:rsid w:val="000611C7"/>
    <w:rsid w:val="000675CC"/>
    <w:rsid w:val="00071FC9"/>
    <w:rsid w:val="00074722"/>
    <w:rsid w:val="00076517"/>
    <w:rsid w:val="000777F3"/>
    <w:rsid w:val="00077E84"/>
    <w:rsid w:val="00080C06"/>
    <w:rsid w:val="000815AF"/>
    <w:rsid w:val="000819D8"/>
    <w:rsid w:val="0008252A"/>
    <w:rsid w:val="00082818"/>
    <w:rsid w:val="0008291A"/>
    <w:rsid w:val="000845FE"/>
    <w:rsid w:val="00086D17"/>
    <w:rsid w:val="0008746F"/>
    <w:rsid w:val="00090051"/>
    <w:rsid w:val="000903FF"/>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D13FD"/>
    <w:rsid w:val="000D19B3"/>
    <w:rsid w:val="000D1B5B"/>
    <w:rsid w:val="000D1CF3"/>
    <w:rsid w:val="000D3093"/>
    <w:rsid w:val="000D4632"/>
    <w:rsid w:val="000D46FC"/>
    <w:rsid w:val="000D5E2E"/>
    <w:rsid w:val="000E0883"/>
    <w:rsid w:val="000E21CC"/>
    <w:rsid w:val="000E6816"/>
    <w:rsid w:val="000F0E67"/>
    <w:rsid w:val="000F20C2"/>
    <w:rsid w:val="000F2BF7"/>
    <w:rsid w:val="000F337C"/>
    <w:rsid w:val="000F460B"/>
    <w:rsid w:val="000F669F"/>
    <w:rsid w:val="001028F3"/>
    <w:rsid w:val="0010401F"/>
    <w:rsid w:val="00104C45"/>
    <w:rsid w:val="00105659"/>
    <w:rsid w:val="00107A75"/>
    <w:rsid w:val="0011075C"/>
    <w:rsid w:val="00111A69"/>
    <w:rsid w:val="00112FC3"/>
    <w:rsid w:val="00120D5A"/>
    <w:rsid w:val="00121CA4"/>
    <w:rsid w:val="001226A4"/>
    <w:rsid w:val="00123332"/>
    <w:rsid w:val="00124FEB"/>
    <w:rsid w:val="001302BA"/>
    <w:rsid w:val="001321F8"/>
    <w:rsid w:val="00135B24"/>
    <w:rsid w:val="001407F3"/>
    <w:rsid w:val="00141907"/>
    <w:rsid w:val="00142A2C"/>
    <w:rsid w:val="00142AA1"/>
    <w:rsid w:val="001452C5"/>
    <w:rsid w:val="001506A7"/>
    <w:rsid w:val="00151BF4"/>
    <w:rsid w:val="00152882"/>
    <w:rsid w:val="0015477F"/>
    <w:rsid w:val="001550CA"/>
    <w:rsid w:val="00172E48"/>
    <w:rsid w:val="00173CEF"/>
    <w:rsid w:val="00173FA3"/>
    <w:rsid w:val="00175F18"/>
    <w:rsid w:val="001807A3"/>
    <w:rsid w:val="00180CC8"/>
    <w:rsid w:val="00182CB9"/>
    <w:rsid w:val="00182ED6"/>
    <w:rsid w:val="00184B6F"/>
    <w:rsid w:val="00185109"/>
    <w:rsid w:val="001861E5"/>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D2BD4"/>
    <w:rsid w:val="001D6911"/>
    <w:rsid w:val="001D6D1D"/>
    <w:rsid w:val="001E073D"/>
    <w:rsid w:val="001E07D6"/>
    <w:rsid w:val="001E567C"/>
    <w:rsid w:val="001E6144"/>
    <w:rsid w:val="001E6859"/>
    <w:rsid w:val="001F06C3"/>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38F0"/>
    <w:rsid w:val="0022410E"/>
    <w:rsid w:val="00224395"/>
    <w:rsid w:val="00224B3B"/>
    <w:rsid w:val="00230002"/>
    <w:rsid w:val="00234875"/>
    <w:rsid w:val="00241D6B"/>
    <w:rsid w:val="002424B6"/>
    <w:rsid w:val="00244C9A"/>
    <w:rsid w:val="002456DA"/>
    <w:rsid w:val="00247216"/>
    <w:rsid w:val="00257A61"/>
    <w:rsid w:val="002600E4"/>
    <w:rsid w:val="00260A5C"/>
    <w:rsid w:val="00265EA1"/>
    <w:rsid w:val="002664FC"/>
    <w:rsid w:val="00271479"/>
    <w:rsid w:val="00272FFC"/>
    <w:rsid w:val="0027435A"/>
    <w:rsid w:val="002779F8"/>
    <w:rsid w:val="0028008A"/>
    <w:rsid w:val="002805E1"/>
    <w:rsid w:val="0028299A"/>
    <w:rsid w:val="0028468D"/>
    <w:rsid w:val="0028583C"/>
    <w:rsid w:val="00292A4C"/>
    <w:rsid w:val="00297E38"/>
    <w:rsid w:val="002A0FA7"/>
    <w:rsid w:val="002A1857"/>
    <w:rsid w:val="002A4E00"/>
    <w:rsid w:val="002B08B1"/>
    <w:rsid w:val="002B0A03"/>
    <w:rsid w:val="002B15AD"/>
    <w:rsid w:val="002B23B9"/>
    <w:rsid w:val="002B4DB9"/>
    <w:rsid w:val="002C058D"/>
    <w:rsid w:val="002C436B"/>
    <w:rsid w:val="002C6016"/>
    <w:rsid w:val="002C62BB"/>
    <w:rsid w:val="002C7F38"/>
    <w:rsid w:val="002D0DFE"/>
    <w:rsid w:val="002D1A36"/>
    <w:rsid w:val="002D2DF7"/>
    <w:rsid w:val="002E09EC"/>
    <w:rsid w:val="002E4220"/>
    <w:rsid w:val="002E7101"/>
    <w:rsid w:val="002F0836"/>
    <w:rsid w:val="002F1083"/>
    <w:rsid w:val="002F3D92"/>
    <w:rsid w:val="002F7AF8"/>
    <w:rsid w:val="003003BF"/>
    <w:rsid w:val="00300FBA"/>
    <w:rsid w:val="003018FE"/>
    <w:rsid w:val="00302CA8"/>
    <w:rsid w:val="00305765"/>
    <w:rsid w:val="00305FAE"/>
    <w:rsid w:val="00306032"/>
    <w:rsid w:val="0030628A"/>
    <w:rsid w:val="00307618"/>
    <w:rsid w:val="00313C1B"/>
    <w:rsid w:val="00317755"/>
    <w:rsid w:val="00317C52"/>
    <w:rsid w:val="00324E9C"/>
    <w:rsid w:val="00327C61"/>
    <w:rsid w:val="003300FB"/>
    <w:rsid w:val="00331251"/>
    <w:rsid w:val="00334BC5"/>
    <w:rsid w:val="003366DE"/>
    <w:rsid w:val="00337A1A"/>
    <w:rsid w:val="00337A50"/>
    <w:rsid w:val="0034383E"/>
    <w:rsid w:val="00344CA8"/>
    <w:rsid w:val="00346C9B"/>
    <w:rsid w:val="0035122B"/>
    <w:rsid w:val="00353451"/>
    <w:rsid w:val="0035580F"/>
    <w:rsid w:val="00355D66"/>
    <w:rsid w:val="00356526"/>
    <w:rsid w:val="00370890"/>
    <w:rsid w:val="00371032"/>
    <w:rsid w:val="00371B44"/>
    <w:rsid w:val="00371D4E"/>
    <w:rsid w:val="00383243"/>
    <w:rsid w:val="00390600"/>
    <w:rsid w:val="00391128"/>
    <w:rsid w:val="00393474"/>
    <w:rsid w:val="00394ED4"/>
    <w:rsid w:val="0039583A"/>
    <w:rsid w:val="00396973"/>
    <w:rsid w:val="003A086C"/>
    <w:rsid w:val="003A0EB0"/>
    <w:rsid w:val="003A1D1E"/>
    <w:rsid w:val="003A30F1"/>
    <w:rsid w:val="003A55F7"/>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D84"/>
    <w:rsid w:val="003F52B2"/>
    <w:rsid w:val="003F5D53"/>
    <w:rsid w:val="003F6A0C"/>
    <w:rsid w:val="003F6FE1"/>
    <w:rsid w:val="003F7F62"/>
    <w:rsid w:val="004010C8"/>
    <w:rsid w:val="00402012"/>
    <w:rsid w:val="00406858"/>
    <w:rsid w:val="004155DD"/>
    <w:rsid w:val="00420A06"/>
    <w:rsid w:val="00421C62"/>
    <w:rsid w:val="0042761B"/>
    <w:rsid w:val="004331C5"/>
    <w:rsid w:val="0043351A"/>
    <w:rsid w:val="004341B7"/>
    <w:rsid w:val="0043775D"/>
    <w:rsid w:val="00440414"/>
    <w:rsid w:val="004409AC"/>
    <w:rsid w:val="00440EB1"/>
    <w:rsid w:val="00445D9F"/>
    <w:rsid w:val="0044704A"/>
    <w:rsid w:val="0045036F"/>
    <w:rsid w:val="0045090B"/>
    <w:rsid w:val="00452229"/>
    <w:rsid w:val="004558E9"/>
    <w:rsid w:val="0045726E"/>
    <w:rsid w:val="00457550"/>
    <w:rsid w:val="0045777E"/>
    <w:rsid w:val="00463037"/>
    <w:rsid w:val="004648E7"/>
    <w:rsid w:val="00472130"/>
    <w:rsid w:val="004743C0"/>
    <w:rsid w:val="00474A61"/>
    <w:rsid w:val="004766D0"/>
    <w:rsid w:val="0048168C"/>
    <w:rsid w:val="00483469"/>
    <w:rsid w:val="004857BD"/>
    <w:rsid w:val="004861A9"/>
    <w:rsid w:val="0048748C"/>
    <w:rsid w:val="00491F38"/>
    <w:rsid w:val="00492AAB"/>
    <w:rsid w:val="00494882"/>
    <w:rsid w:val="004A1795"/>
    <w:rsid w:val="004A1D55"/>
    <w:rsid w:val="004A2675"/>
    <w:rsid w:val="004A3237"/>
    <w:rsid w:val="004B3753"/>
    <w:rsid w:val="004B62E4"/>
    <w:rsid w:val="004C0BED"/>
    <w:rsid w:val="004C125E"/>
    <w:rsid w:val="004C157C"/>
    <w:rsid w:val="004C17E0"/>
    <w:rsid w:val="004C31D2"/>
    <w:rsid w:val="004C758A"/>
    <w:rsid w:val="004D288D"/>
    <w:rsid w:val="004D2BA1"/>
    <w:rsid w:val="004D39EF"/>
    <w:rsid w:val="004D55C2"/>
    <w:rsid w:val="004E435C"/>
    <w:rsid w:val="004E6FE4"/>
    <w:rsid w:val="004F434F"/>
    <w:rsid w:val="004F48F1"/>
    <w:rsid w:val="004F60B9"/>
    <w:rsid w:val="0050500E"/>
    <w:rsid w:val="00512AD1"/>
    <w:rsid w:val="00516375"/>
    <w:rsid w:val="00521131"/>
    <w:rsid w:val="00527C0B"/>
    <w:rsid w:val="005316C7"/>
    <w:rsid w:val="00531E8E"/>
    <w:rsid w:val="005410F6"/>
    <w:rsid w:val="005455B5"/>
    <w:rsid w:val="00545C5C"/>
    <w:rsid w:val="005475F3"/>
    <w:rsid w:val="005511E8"/>
    <w:rsid w:val="00552139"/>
    <w:rsid w:val="005542C6"/>
    <w:rsid w:val="00554F0E"/>
    <w:rsid w:val="0055556F"/>
    <w:rsid w:val="00561360"/>
    <w:rsid w:val="00565AFD"/>
    <w:rsid w:val="005716A0"/>
    <w:rsid w:val="005729C4"/>
    <w:rsid w:val="00573E36"/>
    <w:rsid w:val="0058022F"/>
    <w:rsid w:val="005825BD"/>
    <w:rsid w:val="00583731"/>
    <w:rsid w:val="0059000E"/>
    <w:rsid w:val="005901B1"/>
    <w:rsid w:val="005901C0"/>
    <w:rsid w:val="00590F6E"/>
    <w:rsid w:val="0059227B"/>
    <w:rsid w:val="005A003C"/>
    <w:rsid w:val="005A3064"/>
    <w:rsid w:val="005A30F9"/>
    <w:rsid w:val="005A3140"/>
    <w:rsid w:val="005A3D23"/>
    <w:rsid w:val="005A5671"/>
    <w:rsid w:val="005A620A"/>
    <w:rsid w:val="005A7DA1"/>
    <w:rsid w:val="005B0966"/>
    <w:rsid w:val="005B0C90"/>
    <w:rsid w:val="005B3545"/>
    <w:rsid w:val="005B4023"/>
    <w:rsid w:val="005B4287"/>
    <w:rsid w:val="005B795D"/>
    <w:rsid w:val="005C1D4B"/>
    <w:rsid w:val="005C2586"/>
    <w:rsid w:val="005C3558"/>
    <w:rsid w:val="005C4729"/>
    <w:rsid w:val="005C5B0D"/>
    <w:rsid w:val="005C5FCD"/>
    <w:rsid w:val="005C6B1F"/>
    <w:rsid w:val="005C7F8D"/>
    <w:rsid w:val="005D06EF"/>
    <w:rsid w:val="005D1C67"/>
    <w:rsid w:val="005D22BA"/>
    <w:rsid w:val="005D492D"/>
    <w:rsid w:val="005D6341"/>
    <w:rsid w:val="005E1F7B"/>
    <w:rsid w:val="005E76DD"/>
    <w:rsid w:val="005F1E16"/>
    <w:rsid w:val="005F7607"/>
    <w:rsid w:val="00601753"/>
    <w:rsid w:val="00602CF9"/>
    <w:rsid w:val="00604CAF"/>
    <w:rsid w:val="00606381"/>
    <w:rsid w:val="00607D7F"/>
    <w:rsid w:val="00613820"/>
    <w:rsid w:val="006178C9"/>
    <w:rsid w:val="006211BD"/>
    <w:rsid w:val="006216C1"/>
    <w:rsid w:val="00622A57"/>
    <w:rsid w:val="0062507F"/>
    <w:rsid w:val="00632F78"/>
    <w:rsid w:val="00641C86"/>
    <w:rsid w:val="00642950"/>
    <w:rsid w:val="0064365C"/>
    <w:rsid w:val="006454DD"/>
    <w:rsid w:val="00651061"/>
    <w:rsid w:val="00651B9C"/>
    <w:rsid w:val="00652248"/>
    <w:rsid w:val="00653F4A"/>
    <w:rsid w:val="00655BC2"/>
    <w:rsid w:val="00657B80"/>
    <w:rsid w:val="00665F42"/>
    <w:rsid w:val="00666149"/>
    <w:rsid w:val="00666E91"/>
    <w:rsid w:val="00670291"/>
    <w:rsid w:val="00671BED"/>
    <w:rsid w:val="0067261D"/>
    <w:rsid w:val="00673FB0"/>
    <w:rsid w:val="0067585C"/>
    <w:rsid w:val="00675B3C"/>
    <w:rsid w:val="00683F06"/>
    <w:rsid w:val="0068545E"/>
    <w:rsid w:val="00691AD3"/>
    <w:rsid w:val="006921AD"/>
    <w:rsid w:val="006A07CE"/>
    <w:rsid w:val="006A221C"/>
    <w:rsid w:val="006A6C26"/>
    <w:rsid w:val="006A7CBD"/>
    <w:rsid w:val="006B372B"/>
    <w:rsid w:val="006B6469"/>
    <w:rsid w:val="006B7569"/>
    <w:rsid w:val="006B7897"/>
    <w:rsid w:val="006C2AD9"/>
    <w:rsid w:val="006C33E5"/>
    <w:rsid w:val="006D340A"/>
    <w:rsid w:val="006D7C0E"/>
    <w:rsid w:val="006E3056"/>
    <w:rsid w:val="006E4910"/>
    <w:rsid w:val="006E647F"/>
    <w:rsid w:val="006F00CB"/>
    <w:rsid w:val="006F13A7"/>
    <w:rsid w:val="006F17B5"/>
    <w:rsid w:val="006F48F0"/>
    <w:rsid w:val="006F7D8F"/>
    <w:rsid w:val="00703785"/>
    <w:rsid w:val="00705032"/>
    <w:rsid w:val="007074B7"/>
    <w:rsid w:val="007104EE"/>
    <w:rsid w:val="00715A1D"/>
    <w:rsid w:val="007210A5"/>
    <w:rsid w:val="00722E9E"/>
    <w:rsid w:val="00723333"/>
    <w:rsid w:val="00724B55"/>
    <w:rsid w:val="00725AD8"/>
    <w:rsid w:val="00726531"/>
    <w:rsid w:val="0073108B"/>
    <w:rsid w:val="00733F3D"/>
    <w:rsid w:val="0073483E"/>
    <w:rsid w:val="00735BA1"/>
    <w:rsid w:val="00735D53"/>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4ECD"/>
    <w:rsid w:val="007833BB"/>
    <w:rsid w:val="00784593"/>
    <w:rsid w:val="0078464F"/>
    <w:rsid w:val="00790359"/>
    <w:rsid w:val="00791858"/>
    <w:rsid w:val="00793231"/>
    <w:rsid w:val="00795123"/>
    <w:rsid w:val="007969C5"/>
    <w:rsid w:val="00797B9D"/>
    <w:rsid w:val="007A00EF"/>
    <w:rsid w:val="007A27AF"/>
    <w:rsid w:val="007A2C30"/>
    <w:rsid w:val="007A3963"/>
    <w:rsid w:val="007A3A98"/>
    <w:rsid w:val="007A5AFD"/>
    <w:rsid w:val="007B19EA"/>
    <w:rsid w:val="007B2F89"/>
    <w:rsid w:val="007B591C"/>
    <w:rsid w:val="007B6821"/>
    <w:rsid w:val="007B69E2"/>
    <w:rsid w:val="007B6BCC"/>
    <w:rsid w:val="007C0A2D"/>
    <w:rsid w:val="007C27B0"/>
    <w:rsid w:val="007C34F1"/>
    <w:rsid w:val="007C5FED"/>
    <w:rsid w:val="007C67C7"/>
    <w:rsid w:val="007D03F9"/>
    <w:rsid w:val="007D1BD6"/>
    <w:rsid w:val="007E5D3C"/>
    <w:rsid w:val="007F300B"/>
    <w:rsid w:val="007F3753"/>
    <w:rsid w:val="007F40EF"/>
    <w:rsid w:val="007F45CE"/>
    <w:rsid w:val="008005BD"/>
    <w:rsid w:val="008014C3"/>
    <w:rsid w:val="00805A17"/>
    <w:rsid w:val="008060CC"/>
    <w:rsid w:val="0080649C"/>
    <w:rsid w:val="00807600"/>
    <w:rsid w:val="00812413"/>
    <w:rsid w:val="00817C78"/>
    <w:rsid w:val="00823105"/>
    <w:rsid w:val="00823702"/>
    <w:rsid w:val="00823C60"/>
    <w:rsid w:val="0083021F"/>
    <w:rsid w:val="00830381"/>
    <w:rsid w:val="00834FE6"/>
    <w:rsid w:val="00836839"/>
    <w:rsid w:val="008469FD"/>
    <w:rsid w:val="00850812"/>
    <w:rsid w:val="008508C0"/>
    <w:rsid w:val="008509A2"/>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A10C4"/>
    <w:rsid w:val="008A283B"/>
    <w:rsid w:val="008A3612"/>
    <w:rsid w:val="008A666E"/>
    <w:rsid w:val="008A7021"/>
    <w:rsid w:val="008B0248"/>
    <w:rsid w:val="008B0BF7"/>
    <w:rsid w:val="008B1CC8"/>
    <w:rsid w:val="008C2768"/>
    <w:rsid w:val="008C46EA"/>
    <w:rsid w:val="008C4FC7"/>
    <w:rsid w:val="008C5598"/>
    <w:rsid w:val="008D064C"/>
    <w:rsid w:val="008D1C67"/>
    <w:rsid w:val="008D2504"/>
    <w:rsid w:val="008D71C7"/>
    <w:rsid w:val="008E15B3"/>
    <w:rsid w:val="008E4596"/>
    <w:rsid w:val="008F2C9D"/>
    <w:rsid w:val="008F2D8E"/>
    <w:rsid w:val="008F2EE8"/>
    <w:rsid w:val="008F411B"/>
    <w:rsid w:val="008F4A3C"/>
    <w:rsid w:val="008F526B"/>
    <w:rsid w:val="008F5F33"/>
    <w:rsid w:val="008F72EE"/>
    <w:rsid w:val="008F752A"/>
    <w:rsid w:val="00900821"/>
    <w:rsid w:val="0091046A"/>
    <w:rsid w:val="0091223A"/>
    <w:rsid w:val="00912542"/>
    <w:rsid w:val="009139BE"/>
    <w:rsid w:val="0091755F"/>
    <w:rsid w:val="00923B8A"/>
    <w:rsid w:val="00924C9B"/>
    <w:rsid w:val="00925B9D"/>
    <w:rsid w:val="00926697"/>
    <w:rsid w:val="00926ABD"/>
    <w:rsid w:val="009313FE"/>
    <w:rsid w:val="00931A09"/>
    <w:rsid w:val="0093320F"/>
    <w:rsid w:val="0093483D"/>
    <w:rsid w:val="00937A02"/>
    <w:rsid w:val="00943C2F"/>
    <w:rsid w:val="00945B59"/>
    <w:rsid w:val="00946247"/>
    <w:rsid w:val="00947F4E"/>
    <w:rsid w:val="00955A84"/>
    <w:rsid w:val="0095745B"/>
    <w:rsid w:val="00961317"/>
    <w:rsid w:val="00966D47"/>
    <w:rsid w:val="009704AE"/>
    <w:rsid w:val="00970653"/>
    <w:rsid w:val="00975023"/>
    <w:rsid w:val="00975BF6"/>
    <w:rsid w:val="0098162E"/>
    <w:rsid w:val="00986BFD"/>
    <w:rsid w:val="009874D2"/>
    <w:rsid w:val="00992312"/>
    <w:rsid w:val="00993F62"/>
    <w:rsid w:val="0099469D"/>
    <w:rsid w:val="00995BAE"/>
    <w:rsid w:val="009B02BD"/>
    <w:rsid w:val="009B2F32"/>
    <w:rsid w:val="009B4AD3"/>
    <w:rsid w:val="009B5189"/>
    <w:rsid w:val="009B73E7"/>
    <w:rsid w:val="009C0DED"/>
    <w:rsid w:val="009C132C"/>
    <w:rsid w:val="009C3737"/>
    <w:rsid w:val="009C386B"/>
    <w:rsid w:val="009C4435"/>
    <w:rsid w:val="009C61E9"/>
    <w:rsid w:val="009D7EF8"/>
    <w:rsid w:val="009E1C94"/>
    <w:rsid w:val="009E39E6"/>
    <w:rsid w:val="009E3A48"/>
    <w:rsid w:val="009F22D5"/>
    <w:rsid w:val="009F54CC"/>
    <w:rsid w:val="009F78B1"/>
    <w:rsid w:val="009F7AA7"/>
    <w:rsid w:val="00A00300"/>
    <w:rsid w:val="00A0365C"/>
    <w:rsid w:val="00A04A09"/>
    <w:rsid w:val="00A079A7"/>
    <w:rsid w:val="00A10C50"/>
    <w:rsid w:val="00A10C56"/>
    <w:rsid w:val="00A15721"/>
    <w:rsid w:val="00A16D7E"/>
    <w:rsid w:val="00A16EA7"/>
    <w:rsid w:val="00A263DA"/>
    <w:rsid w:val="00A26B64"/>
    <w:rsid w:val="00A31BDA"/>
    <w:rsid w:val="00A325D2"/>
    <w:rsid w:val="00A338BA"/>
    <w:rsid w:val="00A361C2"/>
    <w:rsid w:val="00A36264"/>
    <w:rsid w:val="00A37D7F"/>
    <w:rsid w:val="00A41EA2"/>
    <w:rsid w:val="00A447BD"/>
    <w:rsid w:val="00A46410"/>
    <w:rsid w:val="00A47742"/>
    <w:rsid w:val="00A53018"/>
    <w:rsid w:val="00A547C6"/>
    <w:rsid w:val="00A56FDB"/>
    <w:rsid w:val="00A57688"/>
    <w:rsid w:val="00A608F2"/>
    <w:rsid w:val="00A62C2E"/>
    <w:rsid w:val="00A6510F"/>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93FE5"/>
    <w:rsid w:val="00A94DDE"/>
    <w:rsid w:val="00A96EC8"/>
    <w:rsid w:val="00A97517"/>
    <w:rsid w:val="00AA474E"/>
    <w:rsid w:val="00AA683D"/>
    <w:rsid w:val="00AA6857"/>
    <w:rsid w:val="00AA6D9F"/>
    <w:rsid w:val="00AB071B"/>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15E6"/>
    <w:rsid w:val="00AF1E23"/>
    <w:rsid w:val="00AF20C0"/>
    <w:rsid w:val="00AF34EC"/>
    <w:rsid w:val="00AF5E6C"/>
    <w:rsid w:val="00AF7F81"/>
    <w:rsid w:val="00B0051C"/>
    <w:rsid w:val="00B01AFF"/>
    <w:rsid w:val="00B020A8"/>
    <w:rsid w:val="00B05CC7"/>
    <w:rsid w:val="00B06157"/>
    <w:rsid w:val="00B11AFD"/>
    <w:rsid w:val="00B128EA"/>
    <w:rsid w:val="00B161FF"/>
    <w:rsid w:val="00B16A63"/>
    <w:rsid w:val="00B23864"/>
    <w:rsid w:val="00B27E39"/>
    <w:rsid w:val="00B312D7"/>
    <w:rsid w:val="00B3255F"/>
    <w:rsid w:val="00B350D8"/>
    <w:rsid w:val="00B36E0F"/>
    <w:rsid w:val="00B37D47"/>
    <w:rsid w:val="00B41D2B"/>
    <w:rsid w:val="00B42368"/>
    <w:rsid w:val="00B463F7"/>
    <w:rsid w:val="00B51B5E"/>
    <w:rsid w:val="00B550AF"/>
    <w:rsid w:val="00B56B27"/>
    <w:rsid w:val="00B60744"/>
    <w:rsid w:val="00B60CC9"/>
    <w:rsid w:val="00B6162E"/>
    <w:rsid w:val="00B6313F"/>
    <w:rsid w:val="00B66E00"/>
    <w:rsid w:val="00B72360"/>
    <w:rsid w:val="00B727B3"/>
    <w:rsid w:val="00B74E0A"/>
    <w:rsid w:val="00B76763"/>
    <w:rsid w:val="00B7732B"/>
    <w:rsid w:val="00B77627"/>
    <w:rsid w:val="00B77962"/>
    <w:rsid w:val="00B81333"/>
    <w:rsid w:val="00B83489"/>
    <w:rsid w:val="00B85EB1"/>
    <w:rsid w:val="00B870B3"/>
    <w:rsid w:val="00B879F0"/>
    <w:rsid w:val="00B914C7"/>
    <w:rsid w:val="00B92020"/>
    <w:rsid w:val="00B92A3C"/>
    <w:rsid w:val="00B934FA"/>
    <w:rsid w:val="00B945F1"/>
    <w:rsid w:val="00B967CC"/>
    <w:rsid w:val="00B96F6B"/>
    <w:rsid w:val="00BA26AD"/>
    <w:rsid w:val="00BA69C5"/>
    <w:rsid w:val="00BB00BF"/>
    <w:rsid w:val="00BB2E37"/>
    <w:rsid w:val="00BB2FC0"/>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2690"/>
    <w:rsid w:val="00BE30E1"/>
    <w:rsid w:val="00BE5029"/>
    <w:rsid w:val="00BE70A6"/>
    <w:rsid w:val="00BF10EE"/>
    <w:rsid w:val="00BF162B"/>
    <w:rsid w:val="00C022E3"/>
    <w:rsid w:val="00C051D9"/>
    <w:rsid w:val="00C24480"/>
    <w:rsid w:val="00C251D0"/>
    <w:rsid w:val="00C25968"/>
    <w:rsid w:val="00C26165"/>
    <w:rsid w:val="00C26C7A"/>
    <w:rsid w:val="00C33B19"/>
    <w:rsid w:val="00C37CBE"/>
    <w:rsid w:val="00C450BC"/>
    <w:rsid w:val="00C469EF"/>
    <w:rsid w:val="00C4712D"/>
    <w:rsid w:val="00C501B7"/>
    <w:rsid w:val="00C50297"/>
    <w:rsid w:val="00C515EE"/>
    <w:rsid w:val="00C538A9"/>
    <w:rsid w:val="00C53A02"/>
    <w:rsid w:val="00C563E8"/>
    <w:rsid w:val="00C637FC"/>
    <w:rsid w:val="00C6515A"/>
    <w:rsid w:val="00C674C1"/>
    <w:rsid w:val="00C71965"/>
    <w:rsid w:val="00C7215F"/>
    <w:rsid w:val="00C72AEB"/>
    <w:rsid w:val="00C732F1"/>
    <w:rsid w:val="00C74658"/>
    <w:rsid w:val="00C81325"/>
    <w:rsid w:val="00C81F0B"/>
    <w:rsid w:val="00C90E7A"/>
    <w:rsid w:val="00C93088"/>
    <w:rsid w:val="00C94F55"/>
    <w:rsid w:val="00C95492"/>
    <w:rsid w:val="00C957FF"/>
    <w:rsid w:val="00CA2568"/>
    <w:rsid w:val="00CA2D0B"/>
    <w:rsid w:val="00CA353B"/>
    <w:rsid w:val="00CA5375"/>
    <w:rsid w:val="00CA75E9"/>
    <w:rsid w:val="00CA7D62"/>
    <w:rsid w:val="00CB07A8"/>
    <w:rsid w:val="00CB1778"/>
    <w:rsid w:val="00CC0841"/>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4EF1"/>
    <w:rsid w:val="00CE5B95"/>
    <w:rsid w:val="00CE6E8A"/>
    <w:rsid w:val="00CF008F"/>
    <w:rsid w:val="00CF1A35"/>
    <w:rsid w:val="00CF3B80"/>
    <w:rsid w:val="00CF55A5"/>
    <w:rsid w:val="00D00814"/>
    <w:rsid w:val="00D02606"/>
    <w:rsid w:val="00D057A7"/>
    <w:rsid w:val="00D069A2"/>
    <w:rsid w:val="00D16E04"/>
    <w:rsid w:val="00D24611"/>
    <w:rsid w:val="00D24E54"/>
    <w:rsid w:val="00D26DA2"/>
    <w:rsid w:val="00D33604"/>
    <w:rsid w:val="00D34962"/>
    <w:rsid w:val="00D34983"/>
    <w:rsid w:val="00D36D8B"/>
    <w:rsid w:val="00D37B08"/>
    <w:rsid w:val="00D40BE0"/>
    <w:rsid w:val="00D437FF"/>
    <w:rsid w:val="00D44399"/>
    <w:rsid w:val="00D45E6D"/>
    <w:rsid w:val="00D50457"/>
    <w:rsid w:val="00D504AD"/>
    <w:rsid w:val="00D5130C"/>
    <w:rsid w:val="00D55543"/>
    <w:rsid w:val="00D5643E"/>
    <w:rsid w:val="00D5688D"/>
    <w:rsid w:val="00D62265"/>
    <w:rsid w:val="00D64F9A"/>
    <w:rsid w:val="00D65925"/>
    <w:rsid w:val="00D659FE"/>
    <w:rsid w:val="00D666A6"/>
    <w:rsid w:val="00D66F5E"/>
    <w:rsid w:val="00D6703A"/>
    <w:rsid w:val="00D67D8F"/>
    <w:rsid w:val="00D73CAA"/>
    <w:rsid w:val="00D77000"/>
    <w:rsid w:val="00D8512E"/>
    <w:rsid w:val="00D866AC"/>
    <w:rsid w:val="00D87847"/>
    <w:rsid w:val="00D90B70"/>
    <w:rsid w:val="00D914A7"/>
    <w:rsid w:val="00DA1E58"/>
    <w:rsid w:val="00DA2B7A"/>
    <w:rsid w:val="00DA3B94"/>
    <w:rsid w:val="00DB2BF2"/>
    <w:rsid w:val="00DB3A57"/>
    <w:rsid w:val="00DB4B37"/>
    <w:rsid w:val="00DB5181"/>
    <w:rsid w:val="00DB5D95"/>
    <w:rsid w:val="00DB5E42"/>
    <w:rsid w:val="00DB6C11"/>
    <w:rsid w:val="00DB7B8C"/>
    <w:rsid w:val="00DC0BAD"/>
    <w:rsid w:val="00DC223D"/>
    <w:rsid w:val="00DC4874"/>
    <w:rsid w:val="00DC5052"/>
    <w:rsid w:val="00DC5275"/>
    <w:rsid w:val="00DE0074"/>
    <w:rsid w:val="00DE11C9"/>
    <w:rsid w:val="00DE1F71"/>
    <w:rsid w:val="00DE2462"/>
    <w:rsid w:val="00DE4B6F"/>
    <w:rsid w:val="00DE4EF2"/>
    <w:rsid w:val="00DE4F9E"/>
    <w:rsid w:val="00DE6565"/>
    <w:rsid w:val="00DE7E9D"/>
    <w:rsid w:val="00DF1194"/>
    <w:rsid w:val="00DF2C0E"/>
    <w:rsid w:val="00DF521A"/>
    <w:rsid w:val="00E00F02"/>
    <w:rsid w:val="00E031CC"/>
    <w:rsid w:val="00E046AC"/>
    <w:rsid w:val="00E058A4"/>
    <w:rsid w:val="00E06FFB"/>
    <w:rsid w:val="00E2008F"/>
    <w:rsid w:val="00E22278"/>
    <w:rsid w:val="00E23D62"/>
    <w:rsid w:val="00E248DE"/>
    <w:rsid w:val="00E256E5"/>
    <w:rsid w:val="00E27278"/>
    <w:rsid w:val="00E27582"/>
    <w:rsid w:val="00E30155"/>
    <w:rsid w:val="00E318E5"/>
    <w:rsid w:val="00E327FB"/>
    <w:rsid w:val="00E34C87"/>
    <w:rsid w:val="00E35019"/>
    <w:rsid w:val="00E375C0"/>
    <w:rsid w:val="00E40D33"/>
    <w:rsid w:val="00E43641"/>
    <w:rsid w:val="00E437A8"/>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8203D"/>
    <w:rsid w:val="00E82609"/>
    <w:rsid w:val="00E84C3F"/>
    <w:rsid w:val="00E91FE1"/>
    <w:rsid w:val="00E95292"/>
    <w:rsid w:val="00E97245"/>
    <w:rsid w:val="00E976C8"/>
    <w:rsid w:val="00E97F2C"/>
    <w:rsid w:val="00EA2A66"/>
    <w:rsid w:val="00EA2B49"/>
    <w:rsid w:val="00EA3883"/>
    <w:rsid w:val="00EA5E95"/>
    <w:rsid w:val="00EC0871"/>
    <w:rsid w:val="00EC1718"/>
    <w:rsid w:val="00EC6AA8"/>
    <w:rsid w:val="00ED3C4C"/>
    <w:rsid w:val="00ED46A2"/>
    <w:rsid w:val="00ED4954"/>
    <w:rsid w:val="00ED6638"/>
    <w:rsid w:val="00ED6D26"/>
    <w:rsid w:val="00EE0943"/>
    <w:rsid w:val="00EE0B2C"/>
    <w:rsid w:val="00EE2751"/>
    <w:rsid w:val="00EE33A2"/>
    <w:rsid w:val="00EE3497"/>
    <w:rsid w:val="00EE426F"/>
    <w:rsid w:val="00EF291C"/>
    <w:rsid w:val="00EF3ED8"/>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BCA"/>
    <w:rsid w:val="00F33194"/>
    <w:rsid w:val="00F36351"/>
    <w:rsid w:val="00F36D1A"/>
    <w:rsid w:val="00F40B40"/>
    <w:rsid w:val="00F433A6"/>
    <w:rsid w:val="00F459CF"/>
    <w:rsid w:val="00F54568"/>
    <w:rsid w:val="00F556D7"/>
    <w:rsid w:val="00F55FAF"/>
    <w:rsid w:val="00F573AF"/>
    <w:rsid w:val="00F62E6B"/>
    <w:rsid w:val="00F64799"/>
    <w:rsid w:val="00F67A1C"/>
    <w:rsid w:val="00F70054"/>
    <w:rsid w:val="00F70804"/>
    <w:rsid w:val="00F7115C"/>
    <w:rsid w:val="00F72C64"/>
    <w:rsid w:val="00F734DA"/>
    <w:rsid w:val="00F77743"/>
    <w:rsid w:val="00F81F44"/>
    <w:rsid w:val="00F82C5B"/>
    <w:rsid w:val="00F8555F"/>
    <w:rsid w:val="00F86CC8"/>
    <w:rsid w:val="00F9190E"/>
    <w:rsid w:val="00F91FFE"/>
    <w:rsid w:val="00FA10E6"/>
    <w:rsid w:val="00FA1BCC"/>
    <w:rsid w:val="00FA29B2"/>
    <w:rsid w:val="00FA3341"/>
    <w:rsid w:val="00FA5910"/>
    <w:rsid w:val="00FB1612"/>
    <w:rsid w:val="00FB6E81"/>
    <w:rsid w:val="00FB6F47"/>
    <w:rsid w:val="00FC07CD"/>
    <w:rsid w:val="00FC12F3"/>
    <w:rsid w:val="00FC1A96"/>
    <w:rsid w:val="00FC20A8"/>
    <w:rsid w:val="00FC2DB7"/>
    <w:rsid w:val="00FC2DE5"/>
    <w:rsid w:val="00FC3168"/>
    <w:rsid w:val="00FC708E"/>
    <w:rsid w:val="00FD00B2"/>
    <w:rsid w:val="00FD0BCE"/>
    <w:rsid w:val="00FD1342"/>
    <w:rsid w:val="00FD223F"/>
    <w:rsid w:val="00FD37BB"/>
    <w:rsid w:val="00FE00CD"/>
    <w:rsid w:val="00FE016D"/>
    <w:rsid w:val="00FE03E0"/>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752F05"/>
  <w15:chartTrackingRefBased/>
  <w15:docId w15:val="{2346FAB0-0ABE-4058-BBB5-B9016A3A3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ADQ376F6HWTR-1074192144-2982</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https://ericsson.sharepoint.com/sites/SRT/3GPP/_layouts/15/DocIdRedir.aspx?ID=ADQ376F6HWTR-1074192144-2982</Url>
      <Description>ADQ376F6HWTR-1074192144-2982</Description>
    </_dlc_DocIdUrl>
    <TaxCatchAllLabel xmlns="d8762117-8292-4133-b1c7-eab5c6487cfd" xsi:nil="true"/>
  </documentManagement>
</p:properties>
</file>

<file path=customXml/itemProps1.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customXml/itemProps2.xml><?xml version="1.0" encoding="utf-8"?>
<ds:datastoreItem xmlns:ds="http://schemas.openxmlformats.org/officeDocument/2006/customXml" ds:itemID="{BF4B9E4A-7CE7-477D-BB5E-976606A3C2A7}"/>
</file>

<file path=customXml/itemProps3.xml><?xml version="1.0" encoding="utf-8"?>
<ds:datastoreItem xmlns:ds="http://schemas.openxmlformats.org/officeDocument/2006/customXml" ds:itemID="{709F2BCC-7303-45A2-A941-CD21D3FCAF8F}"/>
</file>

<file path=customXml/itemProps4.xml><?xml version="1.0" encoding="utf-8"?>
<ds:datastoreItem xmlns:ds="http://schemas.openxmlformats.org/officeDocument/2006/customXml" ds:itemID="{3565BD50-ABDA-4604-BE51-C1906E8F7EE9}"/>
</file>

<file path=customXml/itemProps5.xml><?xml version="1.0" encoding="utf-8"?>
<ds:datastoreItem xmlns:ds="http://schemas.openxmlformats.org/officeDocument/2006/customXml" ds:itemID="{89130D08-B8ED-4F50-A587-A272E0D87DB5}"/>
</file>

<file path=customXml/itemProps6.xml><?xml version="1.0" encoding="utf-8"?>
<ds:datastoreItem xmlns:ds="http://schemas.openxmlformats.org/officeDocument/2006/customXml" ds:itemID="{622AFA0B-C7EE-4E50-B5CD-0D33D8EAD6DB}"/>
</file>

<file path=docProps/app.xml><?xml version="1.0" encoding="utf-8"?>
<Properties xmlns="http://schemas.openxmlformats.org/officeDocument/2006/extended-properties" xmlns:vt="http://schemas.openxmlformats.org/officeDocument/2006/docPropsVTypes">
  <Template>Normal.dotm</Template>
  <TotalTime>4</TotalTime>
  <Pages>4</Pages>
  <Words>1305</Words>
  <Characters>8678</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Vesa L</cp:lastModifiedBy>
  <cp:revision>4</cp:revision>
  <dcterms:created xsi:type="dcterms:W3CDTF">2021-11-01T12:47:00Z</dcterms:created>
  <dcterms:modified xsi:type="dcterms:W3CDTF">2021-11-01T13:41:00Z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f41c8351-802f-47ab-a437-787f2fd76e4d</vt:lpwstr>
  </property>
  <property fmtid="{D5CDD505-2E9C-101B-9397-08002B2CF9AE}" pid="12" name="EriCOLLProjects">
    <vt:lpwstr/>
  </property>
  <property fmtid="{D5CDD505-2E9C-101B-9397-08002B2CF9AE}" pid="13" name="EriCOLLProcess">
    <vt:lpwstr/>
  </property>
</Properties>
</file>